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635CA4" w:rsidP="0008563B">
      <w:pPr>
        <w:shd w:val="clear" w:color="auto" w:fill="FFFFFF"/>
        <w:jc w:val="right"/>
        <w:rPr>
          <w:b/>
          <w:bCs/>
          <w:sz w:val="28"/>
          <w:szCs w:val="28"/>
        </w:rPr>
      </w:pPr>
      <w:bookmarkStart w:id="0" w:name="_Hlk97819631"/>
      <w:bookmarkEnd w:id="0"/>
      <w:r>
        <w:rPr>
          <w:b/>
          <w:bCs/>
          <w:sz w:val="28"/>
          <w:szCs w:val="28"/>
        </w:rPr>
        <w:t xml:space="preserve"> </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 xml:space="preserve">от </w:t>
      </w:r>
      <w:r w:rsidR="00635CA4">
        <w:rPr>
          <w:sz w:val="28"/>
          <w:szCs w:val="28"/>
        </w:rPr>
        <w:t>30</w:t>
      </w:r>
      <w:r>
        <w:rPr>
          <w:sz w:val="28"/>
          <w:szCs w:val="28"/>
        </w:rPr>
        <w:t>.12.2022                                                                                                  №</w:t>
      </w:r>
      <w:r w:rsidR="00C86657">
        <w:rPr>
          <w:sz w:val="28"/>
          <w:szCs w:val="28"/>
        </w:rPr>
        <w:t xml:space="preserve"> </w:t>
      </w:r>
      <w:r w:rsidR="00635CA4">
        <w:rPr>
          <w:sz w:val="28"/>
          <w:szCs w:val="28"/>
        </w:rPr>
        <w:t>80</w:t>
      </w:r>
    </w:p>
    <w:p w:rsidR="0008563B" w:rsidRDefault="0008563B" w:rsidP="0008563B">
      <w:pPr>
        <w:jc w:val="center"/>
        <w:rPr>
          <w:b/>
          <w:sz w:val="28"/>
          <w:szCs w:val="28"/>
        </w:rPr>
      </w:pPr>
    </w:p>
    <w:p w:rsidR="0016229F" w:rsidRPr="00A05146" w:rsidRDefault="0003541E" w:rsidP="0003541E">
      <w:pPr>
        <w:tabs>
          <w:tab w:val="left" w:pos="4395"/>
        </w:tabs>
        <w:ind w:right="4535"/>
        <w:jc w:val="both"/>
        <w:rPr>
          <w:sz w:val="28"/>
          <w:szCs w:val="28"/>
        </w:rPr>
      </w:pPr>
      <w:r w:rsidRPr="00A05146">
        <w:rPr>
          <w:sz w:val="28"/>
          <w:szCs w:val="28"/>
        </w:rPr>
        <w:t>Об утверждении административного регламента предоставления муниципальной услуги «</w:t>
      </w:r>
      <w:r w:rsidRPr="001C3967">
        <w:rPr>
          <w:bCs/>
          <w:sz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A05146">
        <w:rPr>
          <w:sz w:val="28"/>
          <w:szCs w:val="28"/>
        </w:rPr>
        <w:t>»</w:t>
      </w:r>
      <w:r w:rsidR="00385652">
        <w:rPr>
          <w:sz w:val="28"/>
          <w:szCs w:val="28"/>
        </w:rPr>
        <w:t xml:space="preserve"> </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03541E" w:rsidRPr="00A05146" w:rsidRDefault="0003541E" w:rsidP="0003541E">
      <w:pPr>
        <w:widowControl/>
        <w:numPr>
          <w:ilvl w:val="0"/>
          <w:numId w:val="18"/>
        </w:numPr>
        <w:autoSpaceDE/>
        <w:autoSpaceDN/>
        <w:adjustRightInd/>
        <w:ind w:left="0" w:firstLine="709"/>
        <w:jc w:val="both"/>
        <w:rPr>
          <w:sz w:val="28"/>
          <w:szCs w:val="28"/>
        </w:rPr>
      </w:pPr>
      <w:r w:rsidRPr="00A05146">
        <w:rPr>
          <w:sz w:val="28"/>
          <w:szCs w:val="28"/>
        </w:rPr>
        <w:t>Утвердить административный регламент предоставления муниципальной услуги «</w:t>
      </w:r>
      <w:r w:rsidRPr="001C3967">
        <w:rPr>
          <w:bCs/>
          <w:sz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A05146">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16229F" w:rsidRPr="00B4210F" w:rsidRDefault="0008563B" w:rsidP="00B4210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B4210F" w:rsidRDefault="00B4210F"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sidR="00635CA4">
        <w:rPr>
          <w:sz w:val="28"/>
          <w:szCs w:val="28"/>
        </w:rPr>
        <w:t>30</w:t>
      </w:r>
      <w:r>
        <w:rPr>
          <w:sz w:val="28"/>
          <w:szCs w:val="28"/>
        </w:rPr>
        <w:t>.12.</w:t>
      </w:r>
      <w:r w:rsidRPr="00A3436E">
        <w:rPr>
          <w:sz w:val="28"/>
          <w:szCs w:val="28"/>
        </w:rPr>
        <w:t xml:space="preserve">2022 № </w:t>
      </w:r>
      <w:r w:rsidR="00635CA4">
        <w:rPr>
          <w:sz w:val="28"/>
          <w:szCs w:val="28"/>
        </w:rPr>
        <w:t>80</w:t>
      </w:r>
    </w:p>
    <w:p w:rsidR="00DC666F" w:rsidRPr="00A3436E" w:rsidRDefault="00DC666F" w:rsidP="00DC666F">
      <w:pPr>
        <w:ind w:firstLine="5529"/>
        <w:jc w:val="right"/>
        <w:rPr>
          <w:sz w:val="28"/>
          <w:szCs w:val="28"/>
        </w:rPr>
      </w:pPr>
    </w:p>
    <w:p w:rsidR="00DC666F" w:rsidRDefault="00DC666F" w:rsidP="00DC666F"/>
    <w:p w:rsidR="0003541E" w:rsidRPr="001C3967" w:rsidRDefault="0003541E" w:rsidP="0003541E">
      <w:pPr>
        <w:pStyle w:val="HEADERTEXT"/>
        <w:jc w:val="center"/>
        <w:outlineLvl w:val="2"/>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Административный регламент предо</w:t>
      </w:r>
      <w:r>
        <w:rPr>
          <w:rFonts w:ascii="Times New Roman" w:hAnsi="Times New Roman" w:cs="Times New Roman"/>
          <w:b/>
          <w:bCs/>
          <w:color w:val="auto"/>
          <w:sz w:val="28"/>
          <w:szCs w:val="28"/>
        </w:rPr>
        <w:t>ставления муниципальной услуги «</w:t>
      </w:r>
      <w:r w:rsidRPr="001C3967">
        <w:rPr>
          <w:rFonts w:ascii="Times New Roman" w:hAnsi="Times New Roman" w:cs="Times New Roman"/>
          <w:b/>
          <w:bCs/>
          <w:color w:val="auto"/>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b/>
          <w:bCs/>
          <w:color w:val="auto"/>
          <w:sz w:val="28"/>
          <w:szCs w:val="28"/>
        </w:rPr>
        <w:t>»</w:t>
      </w:r>
      <w:r w:rsidRPr="001C3967">
        <w:rPr>
          <w:rFonts w:ascii="Times New Roman" w:hAnsi="Times New Roman" w:cs="Times New Roman"/>
          <w:b/>
          <w:bCs/>
          <w:color w:val="auto"/>
          <w:sz w:val="28"/>
          <w:szCs w:val="28"/>
        </w:rPr>
        <w:t xml:space="preserve"> </w:t>
      </w:r>
    </w:p>
    <w:p w:rsidR="0003541E" w:rsidRPr="001C3967" w:rsidRDefault="0003541E" w:rsidP="0003541E">
      <w:pPr>
        <w:pStyle w:val="HEADERTEXT"/>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 </w:t>
      </w:r>
    </w:p>
    <w:p w:rsidR="0003541E" w:rsidRDefault="0003541E" w:rsidP="0003541E">
      <w:pPr>
        <w:pStyle w:val="HEADERTEXT"/>
        <w:numPr>
          <w:ilvl w:val="0"/>
          <w:numId w:val="35"/>
        </w:numPr>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Общие положения </w:t>
      </w:r>
    </w:p>
    <w:p w:rsidR="0003541E" w:rsidRDefault="0003541E" w:rsidP="0003541E">
      <w:pPr>
        <w:pStyle w:val="FORMATTEXT0"/>
        <w:ind w:firstLine="568"/>
        <w:jc w:val="both"/>
        <w:rPr>
          <w:rFonts w:ascii="Times New Roman" w:hAnsi="Times New Roman" w:cs="Times New Roman"/>
          <w:sz w:val="28"/>
          <w:szCs w:val="28"/>
        </w:rPr>
      </w:pPr>
    </w:p>
    <w:p w:rsidR="0003541E" w:rsidRPr="008020F3" w:rsidRDefault="0003541E" w:rsidP="0003541E">
      <w:pPr>
        <w:pStyle w:val="FORMATTEXT0"/>
        <w:ind w:firstLine="568"/>
        <w:jc w:val="both"/>
        <w:rPr>
          <w:rFonts w:ascii="Times New Roman" w:hAnsi="Times New Roman" w:cs="Times New Roman"/>
          <w:sz w:val="28"/>
          <w:szCs w:val="28"/>
        </w:rPr>
      </w:pPr>
      <w:r w:rsidRPr="008020F3">
        <w:rPr>
          <w:rFonts w:ascii="Times New Roman" w:hAnsi="Times New Roman" w:cs="Times New Roman"/>
          <w:sz w:val="28"/>
          <w:szCs w:val="28"/>
        </w:rPr>
        <w:t>1.1. Предмет регулирования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p>
    <w:p w:rsidR="0003541E" w:rsidRDefault="0003541E" w:rsidP="0003541E">
      <w:pPr>
        <w:pStyle w:val="FORMATTEXT0"/>
        <w:numPr>
          <w:ilvl w:val="0"/>
          <w:numId w:val="36"/>
        </w:numPr>
        <w:ind w:left="0"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Настоящий Административный регламент устанавливает стандарт,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Уполномоченный орган), предоставляющего муниципальную услугу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w:t>
      </w:r>
      <w:proofErr w:type="gramEnd"/>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соответствии</w:t>
      </w:r>
      <w:proofErr w:type="gramEnd"/>
      <w:r w:rsidRPr="001C3967">
        <w:rPr>
          <w:rFonts w:ascii="Times New Roman" w:hAnsi="Times New Roman" w:cs="Times New Roman"/>
          <w:sz w:val="28"/>
          <w:szCs w:val="28"/>
        </w:rPr>
        <w:t xml:space="preserve"> с требованиями </w:t>
      </w:r>
      <w:r w:rsidRPr="00097F78">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w:t>
      </w:r>
      <w:r w:rsidRPr="00097F78">
        <w:rPr>
          <w:rFonts w:ascii="Times New Roman" w:hAnsi="Times New Roman" w:cs="Times New Roman"/>
          <w:sz w:val="28"/>
          <w:szCs w:val="28"/>
        </w:rPr>
        <w:t>-</w:t>
      </w:r>
      <w:r>
        <w:rPr>
          <w:rFonts w:ascii="Times New Roman" w:hAnsi="Times New Roman" w:cs="Times New Roman"/>
          <w:sz w:val="28"/>
          <w:szCs w:val="28"/>
        </w:rPr>
        <w:t xml:space="preserve"> </w:t>
      </w:r>
      <w:r w:rsidRPr="00097F78">
        <w:rPr>
          <w:rFonts w:ascii="Times New Roman" w:hAnsi="Times New Roman" w:cs="Times New Roman"/>
          <w:sz w:val="28"/>
          <w:szCs w:val="28"/>
        </w:rPr>
        <w:t>Федеральный закон №</w:t>
      </w:r>
      <w:r w:rsidRPr="001C3967">
        <w:rPr>
          <w:rFonts w:ascii="Times New Roman" w:hAnsi="Times New Roman" w:cs="Times New Roman"/>
          <w:sz w:val="28"/>
          <w:szCs w:val="28"/>
        </w:rPr>
        <w:t>210-ФЗ),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w:t>
      </w:r>
    </w:p>
    <w:p w:rsidR="0003541E" w:rsidRPr="001C3967" w:rsidRDefault="0003541E" w:rsidP="0003541E">
      <w:pPr>
        <w:pStyle w:val="FORMATTEXT0"/>
        <w:ind w:left="140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1.2. Сведения о заявителях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Заявителями на предоставление муниципальной услуги являются физические лица и юридические лица, собственники земельных участков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заявители).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представитель заявителя).</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1.3.1. Информирование по вопросам предоставления муниципальной </w:t>
      </w:r>
      <w:r w:rsidRPr="001C3967">
        <w:rPr>
          <w:rFonts w:ascii="Times New Roman" w:hAnsi="Times New Roman" w:cs="Times New Roman"/>
          <w:sz w:val="28"/>
          <w:szCs w:val="28"/>
        </w:rPr>
        <w:lastRenderedPageBreak/>
        <w:t xml:space="preserve">услуги, в том числе о сроках и порядке ее предоставления, осуществляется специалистами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в следующих формах (по выбору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устной</w:t>
      </w:r>
      <w:proofErr w:type="gramEnd"/>
      <w:r w:rsidRPr="001C3967">
        <w:rPr>
          <w:rFonts w:ascii="Times New Roman" w:hAnsi="Times New Roman" w:cs="Times New Roman"/>
          <w:sz w:val="28"/>
          <w:szCs w:val="28"/>
        </w:rPr>
        <w:t xml:space="preserve"> (при личном обращении заявителя и/или по телефону);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письменной (при письменном обращении заявителя по почте, электронной почте, факсу);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посредством информационно-телекоммуникационной сети "Ин</w:t>
      </w:r>
      <w:r>
        <w:rPr>
          <w:rFonts w:ascii="Times New Roman" w:hAnsi="Times New Roman" w:cs="Times New Roman"/>
          <w:sz w:val="28"/>
          <w:szCs w:val="28"/>
        </w:rPr>
        <w:t>тернет" (далее - сеть "Интернет")</w:t>
      </w:r>
      <w:r w:rsidRPr="001C3967">
        <w:rPr>
          <w:rFonts w:ascii="Times New Roman" w:hAnsi="Times New Roman" w:cs="Times New Roman"/>
          <w:sz w:val="28"/>
          <w:szCs w:val="28"/>
        </w:rPr>
        <w:t xml:space="preserve"> на официальном сайте органов местного самоуправления </w:t>
      </w:r>
      <w:r>
        <w:rPr>
          <w:rFonts w:ascii="Times New Roman" w:hAnsi="Times New Roman" w:cs="Times New Roman"/>
          <w:sz w:val="28"/>
          <w:szCs w:val="28"/>
        </w:rPr>
        <w:t>сельское поселение Нялинское Ханты-Мансийского</w:t>
      </w:r>
      <w:r w:rsidRPr="001C3967">
        <w:rPr>
          <w:rFonts w:ascii="Times New Roman" w:hAnsi="Times New Roman" w:cs="Times New Roman"/>
          <w:sz w:val="28"/>
          <w:szCs w:val="28"/>
        </w:rPr>
        <w:t xml:space="preserve"> района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w:t>
      </w:r>
      <w:r w:rsidRPr="0003541E">
        <w:rPr>
          <w:rStyle w:val="2b"/>
          <w:rFonts w:ascii="Times New Roman" w:eastAsia="Calibri" w:hAnsi="Times New Roman" w:cs="Times New Roman"/>
          <w:sz w:val="28"/>
          <w:szCs w:val="28"/>
        </w:rPr>
        <w:t>(</w:t>
      </w:r>
      <w:hyperlink r:id="rId9" w:history="1">
        <w:r w:rsidRPr="0003541E">
          <w:rPr>
            <w:rStyle w:val="a3"/>
            <w:rFonts w:ascii="Times New Roman" w:hAnsi="Times New Roman" w:cs="Times New Roman"/>
            <w:sz w:val="28"/>
            <w:szCs w:val="28"/>
          </w:rPr>
          <w:t>http://hmrn.ru/raion/poseleniya/nyalino/administrativnye-reglamenty/</w:t>
        </w:r>
      </w:hyperlink>
      <w:r w:rsidRPr="0003541E">
        <w:rPr>
          <w:rFonts w:ascii="Times New Roman" w:hAnsi="Times New Roman" w:cs="Times New Roman"/>
          <w:sz w:val="28"/>
          <w:szCs w:val="28"/>
        </w:rPr>
        <w:t>)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официальный сайт);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на портале Многофункциональных центров предоставления государственных и муниципальных услуг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w:t>
      </w:r>
      <w:proofErr w:type="spellStart"/>
      <w:r w:rsidRPr="001C3967">
        <w:rPr>
          <w:rFonts w:ascii="Times New Roman" w:hAnsi="Times New Roman" w:cs="Times New Roman"/>
          <w:sz w:val="28"/>
          <w:szCs w:val="28"/>
        </w:rPr>
        <w:t>mfc.admhmao.ru</w:t>
      </w:r>
      <w:proofErr w:type="spellEnd"/>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Единый портал) (http://www.gosuslugi.ru);</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региональной информационной системе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"Портал государственных и муниципальных услуг (функций)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(86.gosuslugi.ru)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Региональный портал).</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в форме информационных (текстовых) материалов.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Информирование по вопросам предоставления муниципальной услуги, сведения о ходе предоставления муниципальной услуги осуществляется специалистами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в следующих формах (по выбору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устной</w:t>
      </w:r>
      <w:proofErr w:type="gramEnd"/>
      <w:r w:rsidRPr="001C3967">
        <w:rPr>
          <w:rFonts w:ascii="Times New Roman" w:hAnsi="Times New Roman" w:cs="Times New Roman"/>
          <w:sz w:val="28"/>
          <w:szCs w:val="28"/>
        </w:rPr>
        <w:t xml:space="preserve"> (при личном обращении или по телефону);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письменной (при письменном обращении по почте, электронной почте).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1.3.2.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В случае если для подготовки ответа требуется более продолжительное </w:t>
      </w:r>
      <w:r w:rsidRPr="001C3967">
        <w:rPr>
          <w:rFonts w:ascii="Times New Roman" w:hAnsi="Times New Roman" w:cs="Times New Roman"/>
          <w:sz w:val="28"/>
          <w:szCs w:val="28"/>
        </w:rPr>
        <w:lastRenderedPageBreak/>
        <w:t>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(далее также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Многофункциональный центр), осуществляется в соответствии с регламентом их работы.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Управления федеральной службы государственной регистрации, кадастра и картографии по Ханты-Мансийскому автономному округу</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Югре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Управление </w:t>
      </w:r>
      <w:proofErr w:type="spellStart"/>
      <w:r w:rsidRPr="001C3967">
        <w:rPr>
          <w:rFonts w:ascii="Times New Roman" w:hAnsi="Times New Roman" w:cs="Times New Roman"/>
          <w:sz w:val="28"/>
          <w:szCs w:val="28"/>
        </w:rPr>
        <w:t>Росреестра</w:t>
      </w:r>
      <w:proofErr w:type="spellEnd"/>
      <w:r w:rsidRPr="001C3967">
        <w:rPr>
          <w:rFonts w:ascii="Times New Roman" w:hAnsi="Times New Roman" w:cs="Times New Roman"/>
          <w:sz w:val="28"/>
          <w:szCs w:val="28"/>
        </w:rPr>
        <w:t>): https://www.to86.rosreestr.ru;</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 xml:space="preserve">- Межрайонной инспекции Федеральной налоговой службы России </w:t>
      </w:r>
      <w:r>
        <w:rPr>
          <w:rFonts w:ascii="Times New Roman" w:hAnsi="Times New Roman" w:cs="Times New Roman"/>
          <w:sz w:val="28"/>
          <w:szCs w:val="28"/>
        </w:rPr>
        <w:t>№</w:t>
      </w:r>
      <w:r w:rsidRPr="00097F78">
        <w:rPr>
          <w:rFonts w:ascii="Times New Roman" w:hAnsi="Times New Roman" w:cs="Times New Roman"/>
          <w:sz w:val="28"/>
          <w:szCs w:val="28"/>
        </w:rPr>
        <w:t>1</w:t>
      </w:r>
      <w:r w:rsidRPr="001C3967">
        <w:rPr>
          <w:rFonts w:ascii="Times New Roman" w:hAnsi="Times New Roman" w:cs="Times New Roman"/>
          <w:sz w:val="28"/>
          <w:szCs w:val="28"/>
        </w:rPr>
        <w:t xml:space="preserve"> по Ханты-Мансийскому автономному округу</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Югре: https://www.</w:t>
      </w:r>
      <w:r>
        <w:rPr>
          <w:rFonts w:ascii="Times New Roman" w:hAnsi="Times New Roman" w:cs="Times New Roman"/>
          <w:sz w:val="28"/>
          <w:szCs w:val="28"/>
          <w:lang w:val="en-US"/>
        </w:rPr>
        <w:t>n</w:t>
      </w:r>
      <w:proofErr w:type="spellStart"/>
      <w:r w:rsidRPr="001C3967">
        <w:rPr>
          <w:rFonts w:ascii="Times New Roman" w:hAnsi="Times New Roman" w:cs="Times New Roman"/>
          <w:sz w:val="28"/>
          <w:szCs w:val="28"/>
        </w:rPr>
        <w:t>alog.ru.r</w:t>
      </w:r>
      <w:proofErr w:type="spellEnd"/>
      <w:r>
        <w:rPr>
          <w:rFonts w:ascii="Times New Roman" w:hAnsi="Times New Roman" w:cs="Times New Roman"/>
          <w:sz w:val="28"/>
          <w:szCs w:val="28"/>
          <w:lang w:val="en-US"/>
        </w:rPr>
        <w:t>n</w:t>
      </w:r>
      <w:r w:rsidRPr="001C3967">
        <w:rPr>
          <w:rFonts w:ascii="Times New Roman" w:hAnsi="Times New Roman" w:cs="Times New Roman"/>
          <w:sz w:val="28"/>
          <w:szCs w:val="28"/>
        </w:rPr>
        <w:t>86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территориальный орган ФНС);</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Департамента </w:t>
      </w:r>
      <w:proofErr w:type="spellStart"/>
      <w:r w:rsidRPr="001C3967">
        <w:rPr>
          <w:rFonts w:ascii="Times New Roman" w:hAnsi="Times New Roman" w:cs="Times New Roman"/>
          <w:sz w:val="28"/>
          <w:szCs w:val="28"/>
        </w:rPr>
        <w:t>недропользования</w:t>
      </w:r>
      <w:proofErr w:type="spellEnd"/>
      <w:r w:rsidRPr="001C3967">
        <w:rPr>
          <w:rFonts w:ascii="Times New Roman" w:hAnsi="Times New Roman" w:cs="Times New Roman"/>
          <w:sz w:val="28"/>
          <w:szCs w:val="28"/>
        </w:rPr>
        <w:t xml:space="preserve"> и природных ресурсов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C3967">
        <w:rPr>
          <w:rFonts w:ascii="Times New Roman" w:hAnsi="Times New Roman" w:cs="Times New Roman"/>
          <w:sz w:val="28"/>
          <w:szCs w:val="28"/>
        </w:rPr>
        <w:t>Депнедра</w:t>
      </w:r>
      <w:proofErr w:type="spellEnd"/>
      <w:r w:rsidRPr="001C3967">
        <w:rPr>
          <w:rFonts w:ascii="Times New Roman" w:hAnsi="Times New Roman" w:cs="Times New Roman"/>
          <w:sz w:val="28"/>
          <w:szCs w:val="28"/>
        </w:rPr>
        <w:t xml:space="preserve"> Югры): https://depprirod.admhmao.ru;</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на портале многофункциональных центров Ханты-Мансийского автономного округа</w:t>
      </w:r>
      <w:r w:rsidRPr="00097F78">
        <w:rPr>
          <w:rFonts w:ascii="Times New Roman" w:hAnsi="Times New Roman" w:cs="Times New Roman"/>
          <w:sz w:val="28"/>
          <w:szCs w:val="28"/>
        </w:rPr>
        <w:t xml:space="preserve"> </w:t>
      </w:r>
      <w:r>
        <w:rPr>
          <w:rFonts w:ascii="Times New Roman" w:hAnsi="Times New Roman" w:cs="Times New Roman"/>
          <w:sz w:val="28"/>
          <w:szCs w:val="28"/>
        </w:rPr>
        <w:t>–</w:t>
      </w:r>
      <w:r w:rsidRPr="00097F78">
        <w:rPr>
          <w:rFonts w:ascii="Times New Roman" w:hAnsi="Times New Roman" w:cs="Times New Roman"/>
          <w:sz w:val="28"/>
          <w:szCs w:val="28"/>
        </w:rPr>
        <w:t xml:space="preserve"> </w:t>
      </w:r>
      <w:r w:rsidRPr="001C3967">
        <w:rPr>
          <w:rFonts w:ascii="Times New Roman" w:hAnsi="Times New Roman" w:cs="Times New Roman"/>
          <w:sz w:val="28"/>
          <w:szCs w:val="28"/>
        </w:rPr>
        <w:t>Югры</w:t>
      </w:r>
      <w:r>
        <w:rPr>
          <w:rFonts w:ascii="Times New Roman" w:hAnsi="Times New Roman" w:cs="Times New Roman"/>
          <w:sz w:val="28"/>
          <w:szCs w:val="28"/>
        </w:rPr>
        <w:t xml:space="preserve">: </w:t>
      </w:r>
      <w:r w:rsidRPr="001C3967">
        <w:rPr>
          <w:rFonts w:ascii="Times New Roman" w:hAnsi="Times New Roman" w:cs="Times New Roman"/>
          <w:sz w:val="28"/>
          <w:szCs w:val="28"/>
        </w:rPr>
        <w:t>https://mfc.admhmao.ru.</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1.3.4. </w:t>
      </w:r>
      <w:proofErr w:type="gramStart"/>
      <w:r w:rsidRPr="001C3967">
        <w:rPr>
          <w:rFonts w:ascii="Times New Roman" w:hAnsi="Times New Roman" w:cs="Times New Roman"/>
          <w:sz w:val="28"/>
          <w:szCs w:val="28"/>
        </w:rPr>
        <w:t>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досудебный (внесудебный) порядок обжалования решений и действий (бездействия)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Многофункционального центра, а также их должностных лиц, муниципальных служащих, работников;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бланк заявления о предоставлении муниципальной услуги и образец его заполнения.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(на официальном сайте, Едином и региональном порталах) и на информационных стендах, находящихся в месте предоставления муниципальной услуги.</w:t>
      </w:r>
      <w:proofErr w:type="gramEnd"/>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numPr>
          <w:ilvl w:val="0"/>
          <w:numId w:val="35"/>
        </w:numPr>
        <w:jc w:val="center"/>
        <w:outlineLvl w:val="3"/>
        <w:rPr>
          <w:rFonts w:ascii="Times New Roman" w:hAnsi="Times New Roman" w:cs="Times New Roman"/>
          <w:b/>
          <w:bCs/>
          <w:color w:val="auto"/>
          <w:sz w:val="28"/>
          <w:szCs w:val="28"/>
          <w:lang w:val="en-US"/>
        </w:rPr>
      </w:pPr>
      <w:r w:rsidRPr="001C3967">
        <w:rPr>
          <w:rFonts w:ascii="Times New Roman" w:hAnsi="Times New Roman" w:cs="Times New Roman"/>
          <w:b/>
          <w:bCs/>
          <w:color w:val="auto"/>
          <w:sz w:val="28"/>
          <w:szCs w:val="28"/>
        </w:rPr>
        <w:t>Стандарт предоставления муниципальной услуги</w:t>
      </w:r>
    </w:p>
    <w:p w:rsidR="0003541E" w:rsidRDefault="0003541E" w:rsidP="0003541E">
      <w:pPr>
        <w:pStyle w:val="FORMATTEXT0"/>
        <w:ind w:firstLine="568"/>
        <w:jc w:val="both"/>
        <w:rPr>
          <w:rFonts w:ascii="Times New Roman" w:hAnsi="Times New Roman" w:cs="Times New Roman"/>
          <w:sz w:val="28"/>
          <w:szCs w:val="28"/>
          <w:lang w:val="en-US"/>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 Наименование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2.2. Наименование органа, предоставляющего муниципальную услугу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Муниципальная услуга предоставляется администрацией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(далее</w:t>
      </w:r>
      <w:r w:rsidRPr="00097F78">
        <w:rPr>
          <w:rFonts w:ascii="Times New Roman" w:hAnsi="Times New Roman" w:cs="Times New Roman"/>
          <w:sz w:val="28"/>
          <w:szCs w:val="28"/>
        </w:rPr>
        <w:t xml:space="preserve"> </w:t>
      </w:r>
      <w:r w:rsidRPr="001C3967">
        <w:rPr>
          <w:rFonts w:ascii="Times New Roman" w:hAnsi="Times New Roman" w:cs="Times New Roman"/>
          <w:sz w:val="28"/>
          <w:szCs w:val="28"/>
        </w:rPr>
        <w:t>-</w:t>
      </w:r>
      <w:r w:rsidRPr="00097F78">
        <w:rPr>
          <w:rFonts w:ascii="Times New Roman" w:hAnsi="Times New Roman" w:cs="Times New Roman"/>
          <w:sz w:val="28"/>
          <w:szCs w:val="28"/>
        </w:rPr>
        <w:t xml:space="preserve"> </w:t>
      </w:r>
      <w:r w:rsidRPr="001C3967">
        <w:rPr>
          <w:rFonts w:ascii="Times New Roman" w:hAnsi="Times New Roman" w:cs="Times New Roman"/>
          <w:sz w:val="28"/>
          <w:szCs w:val="28"/>
        </w:rPr>
        <w:t>Уполномоченный орган).</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За получением муниципальной услуги заявитель может обратиться в Многофункциональный центр (далее</w:t>
      </w:r>
      <w:r w:rsidRPr="00097F78">
        <w:rPr>
          <w:rFonts w:ascii="Times New Roman" w:hAnsi="Times New Roman" w:cs="Times New Roman"/>
          <w:sz w:val="28"/>
          <w:szCs w:val="28"/>
        </w:rPr>
        <w:t xml:space="preserve"> </w:t>
      </w:r>
      <w:r w:rsidRPr="001C3967">
        <w:rPr>
          <w:rFonts w:ascii="Times New Roman" w:hAnsi="Times New Roman" w:cs="Times New Roman"/>
          <w:sz w:val="28"/>
          <w:szCs w:val="28"/>
        </w:rPr>
        <w:t>-</w:t>
      </w:r>
      <w:r w:rsidRPr="00097F78">
        <w:rPr>
          <w:rFonts w:ascii="Times New Roman" w:hAnsi="Times New Roman" w:cs="Times New Roman"/>
          <w:sz w:val="28"/>
          <w:szCs w:val="28"/>
        </w:rPr>
        <w:t xml:space="preserve"> </w:t>
      </w:r>
      <w:r w:rsidRPr="001C3967">
        <w:rPr>
          <w:rFonts w:ascii="Times New Roman" w:hAnsi="Times New Roman" w:cs="Times New Roman"/>
          <w:sz w:val="28"/>
          <w:szCs w:val="28"/>
        </w:rPr>
        <w:t xml:space="preserve">МФЦ). Предоставление муниципальной услуги в МФЦ осуществляется в соответствии с настоящим </w:t>
      </w:r>
      <w:r w:rsidRPr="001C3967">
        <w:rPr>
          <w:rFonts w:ascii="Times New Roman" w:hAnsi="Times New Roman" w:cs="Times New Roman"/>
          <w:sz w:val="28"/>
          <w:szCs w:val="28"/>
        </w:rPr>
        <w:lastRenderedPageBreak/>
        <w:t>Административным регламентом на основании заключенного соглашения о взаимодействии.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1C3967">
        <w:rPr>
          <w:rFonts w:ascii="Times New Roman" w:hAnsi="Times New Roman" w:cs="Times New Roman"/>
          <w:sz w:val="28"/>
          <w:szCs w:val="28"/>
        </w:rPr>
        <w:t>с</w:t>
      </w:r>
      <w:proofErr w:type="gramEnd"/>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территориальным органом ФНС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Управлением </w:t>
      </w:r>
      <w:proofErr w:type="spellStart"/>
      <w:r w:rsidRPr="001C3967">
        <w:rPr>
          <w:rFonts w:ascii="Times New Roman" w:hAnsi="Times New Roman" w:cs="Times New Roman"/>
          <w:sz w:val="28"/>
          <w:szCs w:val="28"/>
        </w:rPr>
        <w:t>Росреестра</w:t>
      </w:r>
      <w:proofErr w:type="spellEnd"/>
      <w:r w:rsidRPr="001C3967">
        <w:rPr>
          <w:rFonts w:ascii="Times New Roman" w:hAnsi="Times New Roman" w:cs="Times New Roman"/>
          <w:sz w:val="28"/>
          <w:szCs w:val="28"/>
        </w:rPr>
        <w:t xml:space="preserve"> в части получения сведений из Единого государственного реестра недвижимости;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w:t>
      </w:r>
      <w:proofErr w:type="spellStart"/>
      <w:r w:rsidRPr="001C3967">
        <w:rPr>
          <w:rFonts w:ascii="Times New Roman" w:hAnsi="Times New Roman" w:cs="Times New Roman"/>
          <w:sz w:val="28"/>
          <w:szCs w:val="28"/>
        </w:rPr>
        <w:t>Депнедрами</w:t>
      </w:r>
      <w:proofErr w:type="spellEnd"/>
      <w:r w:rsidRPr="001C3967">
        <w:rPr>
          <w:rFonts w:ascii="Times New Roman" w:hAnsi="Times New Roman" w:cs="Times New Roman"/>
          <w:sz w:val="28"/>
          <w:szCs w:val="28"/>
        </w:rPr>
        <w:t xml:space="preserve"> Югры в части согласования схемы расположения земельного участка или земельных участков на кадастровом плане территории.</w:t>
      </w:r>
    </w:p>
    <w:p w:rsidR="0003541E" w:rsidRPr="00097F78" w:rsidRDefault="0003541E" w:rsidP="0003541E">
      <w:pPr>
        <w:pStyle w:val="FORMATTEXT0"/>
        <w:ind w:firstLine="568"/>
        <w:jc w:val="both"/>
        <w:rPr>
          <w:rFonts w:ascii="Times New Roman" w:hAnsi="Times New Roman" w:cs="Times New Roman"/>
          <w:sz w:val="28"/>
          <w:szCs w:val="28"/>
        </w:rPr>
      </w:pPr>
      <w:r w:rsidRPr="00097F78">
        <w:rPr>
          <w:rFonts w:ascii="Times New Roman" w:hAnsi="Times New Roman" w:cs="Times New Roman"/>
          <w:sz w:val="28"/>
          <w:szCs w:val="28"/>
        </w:rPr>
        <w:t xml:space="preserve">В соответствии с требованиями пункта 3 части 1 </w:t>
      </w:r>
      <w:r w:rsidR="000D6820" w:rsidRPr="00097F78">
        <w:rPr>
          <w:rFonts w:ascii="Times New Roman" w:hAnsi="Times New Roman" w:cs="Times New Roman"/>
          <w:sz w:val="28"/>
          <w:szCs w:val="28"/>
        </w:rPr>
        <w:fldChar w:fldCharType="begin"/>
      </w:r>
      <w:r w:rsidRPr="00097F78">
        <w:rPr>
          <w:rFonts w:ascii="Times New Roman" w:hAnsi="Times New Roman" w:cs="Times New Roman"/>
          <w:sz w:val="28"/>
          <w:szCs w:val="2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17 декабря 2022 года)’’</w:instrText>
      </w:r>
    </w:p>
    <w:p w:rsidR="0003541E" w:rsidRPr="00097F78" w:rsidRDefault="0003541E" w:rsidP="0003541E">
      <w:pPr>
        <w:pStyle w:val="FORMATTEXT0"/>
        <w:ind w:firstLine="568"/>
        <w:jc w:val="both"/>
        <w:rPr>
          <w:rFonts w:ascii="Times New Roman" w:hAnsi="Times New Roman" w:cs="Times New Roman"/>
          <w:sz w:val="28"/>
          <w:szCs w:val="28"/>
        </w:rPr>
      </w:pPr>
      <w:r w:rsidRPr="00097F78">
        <w:rPr>
          <w:rFonts w:ascii="Times New Roman" w:hAnsi="Times New Roman" w:cs="Times New Roman"/>
          <w:sz w:val="28"/>
          <w:szCs w:val="28"/>
        </w:rPr>
        <w:instrText>Федеральный закон от 27.07.2010 N 210-ФЗ</w:instrText>
      </w:r>
    </w:p>
    <w:p w:rsidR="0003541E" w:rsidRPr="001C3967" w:rsidRDefault="0003541E" w:rsidP="0003541E">
      <w:pPr>
        <w:shd w:val="clear" w:color="auto" w:fill="FFFFFF"/>
        <w:ind w:firstLine="709"/>
        <w:jc w:val="both"/>
        <w:rPr>
          <w:sz w:val="28"/>
          <w:szCs w:val="28"/>
        </w:rPr>
      </w:pPr>
      <w:r w:rsidRPr="00097F78">
        <w:rPr>
          <w:sz w:val="28"/>
          <w:szCs w:val="28"/>
        </w:rPr>
        <w:instrText>Статус: действующая редакция (действ. с 17.12.2022)"</w:instrText>
      </w:r>
      <w:r w:rsidR="000D6820" w:rsidRPr="00097F78">
        <w:rPr>
          <w:sz w:val="28"/>
          <w:szCs w:val="28"/>
        </w:rPr>
        <w:fldChar w:fldCharType="separate"/>
      </w:r>
      <w:proofErr w:type="gramStart"/>
      <w:r w:rsidRPr="00097F78">
        <w:rPr>
          <w:sz w:val="28"/>
          <w:szCs w:val="28"/>
        </w:rPr>
        <w:t>статьи 7 Федерального закона от 27 июля 2010 года № 210-ФЗ "Об организации предоставления государственных и муниципальных услуг"</w:t>
      </w:r>
      <w:r w:rsidR="000D6820" w:rsidRPr="00097F78">
        <w:rPr>
          <w:sz w:val="28"/>
          <w:szCs w:val="28"/>
        </w:rPr>
        <w:fldChar w:fldCharType="end"/>
      </w:r>
      <w:r w:rsidRPr="001C3967">
        <w:rPr>
          <w:sz w:val="28"/>
          <w:szCs w:val="28"/>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1C3967">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w:t>
      </w:r>
      <w:r w:rsidRPr="004E7F0E">
        <w:rPr>
          <w:sz w:val="28"/>
          <w:szCs w:val="28"/>
        </w:rPr>
        <w:t>решение</w:t>
      </w:r>
      <w:r>
        <w:rPr>
          <w:sz w:val="28"/>
          <w:szCs w:val="28"/>
        </w:rPr>
        <w:t>м</w:t>
      </w:r>
      <w:r w:rsidRPr="004E7F0E">
        <w:rPr>
          <w:sz w:val="28"/>
          <w:szCs w:val="28"/>
        </w:rPr>
        <w:t xml:space="preserve"> Совета депутатов сельского поселения </w:t>
      </w:r>
      <w:r>
        <w:rPr>
          <w:sz w:val="28"/>
          <w:szCs w:val="28"/>
        </w:rPr>
        <w:t>Нялинское</w:t>
      </w:r>
      <w:r w:rsidRPr="004E7F0E">
        <w:rPr>
          <w:sz w:val="28"/>
          <w:szCs w:val="28"/>
        </w:rPr>
        <w:t xml:space="preserve"> от 13 февраля 2014 года № 32</w:t>
      </w:r>
      <w:r w:rsidRPr="001C3967">
        <w:rPr>
          <w:sz w:val="28"/>
          <w:szCs w:val="28"/>
        </w:rPr>
        <w:t>.</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2.3. Результат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проекта соглашения о перераспределении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решения об отказе заключения соглашения о перераспределении земельных участков.</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2.4. Срок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предоставления муниципальной услуги составляет шестьдесят календарных дней со дня поступления заявления о предоставлении муниципальной услуги в Уполномоченный орган.</w:t>
      </w:r>
    </w:p>
    <w:p w:rsidR="0003541E" w:rsidRPr="00A05799"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В срок предоставления муниципальной услуги не входит период, в течение которого заявителем обеспечивается выполнение кадастровых </w:t>
      </w:r>
      <w:r w:rsidRPr="00A05799">
        <w:rPr>
          <w:rFonts w:ascii="Times New Roman" w:hAnsi="Times New Roman" w:cs="Times New Roman"/>
          <w:sz w:val="28"/>
          <w:szCs w:val="28"/>
        </w:rPr>
        <w:t xml:space="preserve">работ в соответствии с пунктами 11, 12 </w:t>
      </w:r>
      <w:r w:rsidR="000D6820"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"kodeks://link/d?nd=744100004&amp;point=mark=00000000000000000000000000000000000000000000000000BQS0P5"\o"’’Земельный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000D6820"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39.29 Земельного кодекса Российской Федерации</w:t>
      </w:r>
      <w:r w:rsidR="000D6820" w:rsidRPr="00A05799">
        <w:rPr>
          <w:rFonts w:ascii="Times New Roman" w:hAnsi="Times New Roman" w:cs="Times New Roman"/>
          <w:sz w:val="28"/>
          <w:szCs w:val="28"/>
        </w:rPr>
        <w:fldChar w:fldCharType="end"/>
      </w:r>
      <w:r w:rsidRPr="00A05799">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позднее трех рабочих дней со дня подписания и регистрации документа, являющегося результатом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в Уполномоченный орган.</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2.5. Правовые основания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Земельным кодексом Российской Федерации (Собрание</w:t>
      </w:r>
      <w:r w:rsidRPr="001C3967">
        <w:rPr>
          <w:rFonts w:ascii="Times New Roman" w:hAnsi="Times New Roman" w:cs="Times New Roman"/>
          <w:sz w:val="28"/>
          <w:szCs w:val="28"/>
        </w:rPr>
        <w:t xml:space="preserve"> законодательства Российской Федерации, 2001, </w:t>
      </w:r>
      <w:r>
        <w:rPr>
          <w:rFonts w:ascii="Times New Roman" w:hAnsi="Times New Roman" w:cs="Times New Roman"/>
          <w:sz w:val="28"/>
          <w:szCs w:val="28"/>
        </w:rPr>
        <w:t>№</w:t>
      </w:r>
      <w:r w:rsidRPr="001C3967">
        <w:rPr>
          <w:rFonts w:ascii="Times New Roman" w:hAnsi="Times New Roman" w:cs="Times New Roman"/>
          <w:sz w:val="28"/>
          <w:szCs w:val="28"/>
        </w:rPr>
        <w:t xml:space="preserve"> 44, ст. 4147).</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2.6.1. Для предоставления муниципальной услуги заявитель самостоятельно </w:t>
      </w:r>
      <w:proofErr w:type="gramStart"/>
      <w:r w:rsidRPr="001C3967">
        <w:rPr>
          <w:rFonts w:ascii="Times New Roman" w:hAnsi="Times New Roman" w:cs="Times New Roman"/>
          <w:sz w:val="28"/>
          <w:szCs w:val="28"/>
        </w:rPr>
        <w:t>предоставляет следующие документы</w:t>
      </w:r>
      <w:proofErr w:type="gramEnd"/>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также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заявление, запрос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2) копии правоустанавливающих или </w:t>
      </w:r>
      <w:proofErr w:type="spellStart"/>
      <w:r w:rsidRPr="001C3967">
        <w:rPr>
          <w:rFonts w:ascii="Times New Roman" w:hAnsi="Times New Roman" w:cs="Times New Roman"/>
          <w:sz w:val="28"/>
          <w:szCs w:val="28"/>
        </w:rPr>
        <w:t>правоудостоверяющих</w:t>
      </w:r>
      <w:proofErr w:type="spellEnd"/>
      <w:r w:rsidRPr="001C3967">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документ, подтверждающий полномочия представителя заявителя, в случае, если с заявлением обращается представитель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 если заявление подписано усиленной квалифицированной электронной подписью);</w: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7) согласие лиц, указанных в пункте 4 статьи 11.2 Земельного кодекса Российской Федерации (если земельные участки, которые предлагается</w:t>
      </w:r>
      <w:r w:rsidRPr="001C3967">
        <w:rPr>
          <w:rFonts w:ascii="Times New Roman" w:hAnsi="Times New Roman" w:cs="Times New Roman"/>
          <w:sz w:val="28"/>
          <w:szCs w:val="28"/>
        </w:rPr>
        <w:t xml:space="preserve"> перераспределить, обременены правами землепользователей, землевладельцев, арендаторов, залогодержателей исходных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выписка из Единого государственного реестра недвижимости на земельный участок, принадлежащий заявителю.</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Документ, указанный в настоящем пункте, Уполномоченный орган запрашивает в Управлении </w:t>
      </w:r>
      <w:proofErr w:type="spellStart"/>
      <w:r w:rsidRPr="001C3967">
        <w:rPr>
          <w:rFonts w:ascii="Times New Roman" w:hAnsi="Times New Roman" w:cs="Times New Roman"/>
          <w:sz w:val="28"/>
          <w:szCs w:val="28"/>
        </w:rPr>
        <w:t>Росреестра</w:t>
      </w:r>
      <w:proofErr w:type="spellEnd"/>
      <w:r w:rsidRPr="001C3967">
        <w:rPr>
          <w:rFonts w:ascii="Times New Roman" w:hAnsi="Times New Roman" w:cs="Times New Roman"/>
          <w:sz w:val="28"/>
          <w:szCs w:val="28"/>
        </w:rPr>
        <w:t>. Указанный документ может быть представлен заявителем по собственной инициативе.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2.6.3. В заявлении указываются: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почтовый адрес и (или) адрес электронной почты для связи с заявителем.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Заявление представляется в свободной форме либо по рекомендуемой форме, приведенной в приложении 1 к Административному регламенту.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2.6.4. Форму заявления заявитель может получить:</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на информационном стенде в месте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у специалиста Уполномоченного органа либо специалиста МФЦ;</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посредством сети "Интернет" на официальном сайте, Едином и Региональном порталах.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Заявление подается или направляется в Управление заявителем по его выбору на бумажном носителе лично или посредством почтовой связи либо по электронной почте, либо через МФЦ.</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2.6.5. Способы подачи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w:t>
      </w:r>
      <w:r w:rsidRPr="001C3967">
        <w:rPr>
          <w:rFonts w:ascii="Times New Roman" w:hAnsi="Times New Roman" w:cs="Times New Roman"/>
          <w:sz w:val="28"/>
          <w:szCs w:val="28"/>
        </w:rPr>
        <w:lastRenderedPageBreak/>
        <w:t>по форме, приведенной в приложении 2 к Административному регламенту, с указанием перечня представленных заявителем документов, даты и времени получения.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случае подачи заявления по электронной почте, уведомление о его получении направляется указанным заявителем в заявлении способом не позднее рабочего дня, следующего за днем поступления заявления и в Уполномоченный орган.</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 xml:space="preserve">2.6.6. В соответствии с требованиями части 1 </w:t>
      </w:r>
      <w:r w:rsidR="000D6820"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"kodeks://link/d?nd=744100004&amp;point=mark=000000000000000000000000000000000000000000000000007DG0K8"\o"’’Земельный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000D6820"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7</w:t>
      </w:r>
      <w:r w:rsidR="000D6820" w:rsidRPr="00A05799">
        <w:rPr>
          <w:rFonts w:ascii="Times New Roman" w:hAnsi="Times New Roman" w:cs="Times New Roman"/>
          <w:sz w:val="28"/>
          <w:szCs w:val="28"/>
        </w:rPr>
        <w:fldChar w:fldCharType="end"/>
      </w:r>
      <w:r w:rsidRPr="00A05799">
        <w:rPr>
          <w:rFonts w:ascii="Times New Roman" w:hAnsi="Times New Roman" w:cs="Times New Roman"/>
          <w:sz w:val="28"/>
          <w:szCs w:val="28"/>
        </w:rPr>
        <w:t xml:space="preserve"> Федерального</w:t>
      </w:r>
      <w:r w:rsidRPr="001C3967">
        <w:rPr>
          <w:rFonts w:ascii="Times New Roman" w:hAnsi="Times New Roman" w:cs="Times New Roman"/>
          <w:sz w:val="28"/>
          <w:szCs w:val="28"/>
        </w:rPr>
        <w:t xml:space="preserve">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 запрещается требовать от заявителей: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05799">
        <w:rPr>
          <w:rFonts w:ascii="Times New Roman" w:hAnsi="Times New Roman" w:cs="Times New Roman"/>
          <w:sz w:val="28"/>
          <w:szCs w:val="28"/>
        </w:rPr>
        <w:t>предусмотренных частью 1 статьи 1 Федерального закона № 210-ФЗ государственных и муниципальных услуг, в соответствии с нормативными</w:t>
      </w:r>
      <w:proofErr w:type="gramEnd"/>
      <w:r w:rsidRPr="00A05799">
        <w:rPr>
          <w:rFonts w:ascii="Times New Roman" w:hAnsi="Times New Roman" w:cs="Times New Roman"/>
          <w:sz w:val="28"/>
          <w:szCs w:val="28"/>
        </w:rPr>
        <w:t xml:space="preserve"> </w:t>
      </w:r>
      <w:proofErr w:type="gramStart"/>
      <w:r w:rsidRPr="00A05799">
        <w:rPr>
          <w:rFonts w:ascii="Times New Roman" w:hAnsi="Times New Roman" w:cs="Times New Roman"/>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w:t>
      </w:r>
      <w:r w:rsidRPr="001C396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 перечень документов.</w:t>
      </w:r>
      <w:proofErr w:type="gramEnd"/>
      <w:r w:rsidRPr="001C3967">
        <w:rPr>
          <w:rFonts w:ascii="Times New Roman" w:hAnsi="Times New Roman" w:cs="Times New Roman"/>
          <w:sz w:val="28"/>
          <w:szCs w:val="28"/>
        </w:rPr>
        <w:t xml:space="preserve"> Заявитель вправе представить указанные документы и информацию в Уполномоченный орган, по собственной инициативе;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1C3967">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1C3967">
        <w:rPr>
          <w:rFonts w:ascii="Times New Roman" w:hAnsi="Times New Roman" w:cs="Times New Roman"/>
          <w:sz w:val="28"/>
          <w:szCs w:val="28"/>
        </w:rPr>
        <w:t xml:space="preserve"> также приносятся извинения за доставленные неудобства;</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r w:rsidRPr="00A05799">
        <w:rPr>
          <w:rFonts w:ascii="Times New Roman" w:hAnsi="Times New Roman" w:cs="Times New Roman"/>
          <w:sz w:val="28"/>
          <w:szCs w:val="28"/>
        </w:rPr>
        <w:t>пунктом 7.2 части 1 статьи 16 Федерального закона от 27 июля 2010 года № 210-ФЗ, за исключением случаев, если нанесение отметок на такие</w:t>
      </w:r>
      <w:r w:rsidRPr="001C3967">
        <w:rPr>
          <w:rFonts w:ascii="Times New Roman" w:hAnsi="Times New Roman" w:cs="Times New Roman"/>
          <w:sz w:val="28"/>
          <w:szCs w:val="28"/>
        </w:rPr>
        <w:t xml:space="preserve">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заявление подано в орган местного самоуправления, в полномочия которого не входит предоставление услуги;</w:t>
      </w:r>
    </w:p>
    <w:p w:rsidR="0003541E" w:rsidRPr="00A05799"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2) в запросе отсутствуют сведения, необходимые для оказания услуги, </w:t>
      </w:r>
      <w:r w:rsidRPr="00A05799">
        <w:rPr>
          <w:rFonts w:ascii="Times New Roman" w:hAnsi="Times New Roman" w:cs="Times New Roman"/>
          <w:sz w:val="28"/>
          <w:szCs w:val="28"/>
        </w:rPr>
        <w:t>предусмотренные требованиями пункта 2 статьи 39.29 Земельного кодекса Российской Федерации;</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7) заявление и документы, необходимые для предоставления услуги, поданы в электронной форме с нарушением установленных требований;</w: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 xml:space="preserve">8) выявлено несоблюдение установленных статьей 11 Федерального </w:t>
      </w:r>
      <w:r w:rsidRPr="00A05799">
        <w:rPr>
          <w:rFonts w:ascii="Times New Roman" w:hAnsi="Times New Roman" w:cs="Times New Roman"/>
          <w:sz w:val="28"/>
          <w:szCs w:val="28"/>
        </w:rPr>
        <w:lastRenderedPageBreak/>
        <w:t>закона от 6 апреля 2011 года № 63-ФЗ "Об электронной подписи" условий</w:t>
      </w:r>
      <w:r w:rsidRPr="001C3967">
        <w:rPr>
          <w:rFonts w:ascii="Times New Roman" w:hAnsi="Times New Roman" w:cs="Times New Roman"/>
          <w:sz w:val="28"/>
          <w:szCs w:val="28"/>
        </w:rPr>
        <w:t xml:space="preserve"> признания действительности усиленной квалифицированной электронной подписи;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9) наличие противоречивых сведений в заявлении и приложенных к нему документах;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2.8.2. Основания для возврата заявления согласно пункту 7 статьи 39.29 Земельного кодекса Российской Федерации:</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1) заявление не соответствует требованиям пункта 2 статьи 39.29 Земельного кодекса Российской Федерации (указаны в пункте 16 Административного регламента);</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2) заявление подано в иной орган;</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 xml:space="preserve">3) к заявлению не приложены документы, предусмотренные пунктом 3 </w:t>
      </w:r>
      <w:r w:rsidR="000D6820"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"kodeks://link/d?nd=744100004&amp;point=mark=00000000000000000000000000000000000000000000000000BQS0P5"\o"’’Земельный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000D6820" w:rsidRPr="00A05799">
        <w:rPr>
          <w:rFonts w:ascii="Times New Roman" w:hAnsi="Times New Roman" w:cs="Times New Roman"/>
          <w:sz w:val="28"/>
          <w:szCs w:val="28"/>
        </w:rPr>
        <w:fldChar w:fldCharType="separate"/>
      </w:r>
      <w:proofErr w:type="gramStart"/>
      <w:r w:rsidRPr="00A05799">
        <w:rPr>
          <w:rFonts w:ascii="Times New Roman" w:hAnsi="Times New Roman" w:cs="Times New Roman"/>
          <w:sz w:val="28"/>
          <w:szCs w:val="28"/>
        </w:rPr>
        <w:t>статьи 39.29 Земельного кодекса Российской Федерации</w:t>
      </w:r>
      <w:r w:rsidR="000D6820" w:rsidRPr="00A05799">
        <w:rPr>
          <w:rFonts w:ascii="Times New Roman" w:hAnsi="Times New Roman" w:cs="Times New Roman"/>
          <w:sz w:val="28"/>
          <w:szCs w:val="28"/>
        </w:rPr>
        <w:fldChar w:fldCharType="end"/>
      </w:r>
      <w:r w:rsidRPr="00A05799">
        <w:rPr>
          <w:rFonts w:ascii="Times New Roman" w:hAnsi="Times New Roman" w:cs="Times New Roman"/>
          <w:sz w:val="28"/>
          <w:szCs w:val="28"/>
        </w:rPr>
        <w:t xml:space="preserve"> (указаны в подпункте 2.6.1.</w:t>
      </w:r>
      <w:proofErr w:type="gramEnd"/>
      <w:r w:rsidRPr="00A05799">
        <w:rPr>
          <w:rFonts w:ascii="Times New Roman" w:hAnsi="Times New Roman" w:cs="Times New Roman"/>
          <w:sz w:val="28"/>
          <w:szCs w:val="28"/>
        </w:rPr>
        <w:t xml:space="preserve"> </w:t>
      </w:r>
      <w:proofErr w:type="gramStart"/>
      <w:r w:rsidRPr="00A05799">
        <w:rPr>
          <w:rFonts w:ascii="Times New Roman" w:hAnsi="Times New Roman" w:cs="Times New Roman"/>
          <w:sz w:val="28"/>
          <w:szCs w:val="28"/>
        </w:rPr>
        <w:t>Административного регламента).</w:t>
      </w:r>
      <w:proofErr w:type="gramEnd"/>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2.8.3. Основания для принятия решения об отказе заключения соглашения о перераспределении земельных участков согласно пунктам 9, 14 статьи 39.29 Земельного кодекса Российской Федерации:</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 xml:space="preserve">1) заявление подано в случаях, не предусмотренных пунктом 1 </w:t>
      </w:r>
      <w:r w:rsidR="000D6820"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"kodeks://link/d?nd=744100004&amp;point=mark=00000000000000000000000000000000000000000000000000BR80PA"\o"’’Земельный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000D6820"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39.28 Земельного кодекса Российской Федерации</w:t>
      </w:r>
      <w:r w:rsidR="000D6820" w:rsidRPr="00A05799">
        <w:rPr>
          <w:rFonts w:ascii="Times New Roman" w:hAnsi="Times New Roman" w:cs="Times New Roman"/>
          <w:sz w:val="28"/>
          <w:szCs w:val="28"/>
        </w:rPr>
        <w:fldChar w:fldCharType="end"/>
      </w:r>
      <w:r w:rsidRPr="00A05799">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w:t>
      </w:r>
      <w:r w:rsidRPr="001C3967">
        <w:rPr>
          <w:rFonts w:ascii="Times New Roman" w:hAnsi="Times New Roman" w:cs="Times New Roman"/>
          <w:sz w:val="28"/>
          <w:szCs w:val="28"/>
        </w:rPr>
        <w:t xml:space="preserve"> земельные участки, которые предлагается перераспределить, обременены правами указанных лиц;</w:t>
      </w:r>
    </w:p>
    <w:p w:rsidR="0003541E" w:rsidRPr="00A05799"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Pr="001C3967">
        <w:rPr>
          <w:rFonts w:ascii="Times New Roman" w:hAnsi="Times New Roman" w:cs="Times New Roman"/>
          <w:sz w:val="28"/>
          <w:szCs w:val="28"/>
        </w:rPr>
        <w:t xml:space="preserve"> на основании сервитута, публичного сервитута, или объекта, </w:t>
      </w:r>
      <w:r w:rsidRPr="00A05799">
        <w:rPr>
          <w:rFonts w:ascii="Times New Roman" w:hAnsi="Times New Roman" w:cs="Times New Roman"/>
          <w:sz w:val="28"/>
          <w:szCs w:val="28"/>
        </w:rPr>
        <w:t xml:space="preserve">размещенного в соответствии с пунктом 3 </w:t>
      </w:r>
      <w:r w:rsidR="000D6820"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"kodeks://link/d?nd=744100004&amp;point=mark=00000000000000000000000000000000000000000000000000BQS0P3"\o"’’Земельный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000D6820"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39.36 Земельного кодекса Российской Федерации</w:t>
      </w:r>
      <w:r w:rsidR="000D6820" w:rsidRPr="00A05799">
        <w:rPr>
          <w:rFonts w:ascii="Times New Roman" w:hAnsi="Times New Roman" w:cs="Times New Roman"/>
          <w:sz w:val="28"/>
          <w:szCs w:val="28"/>
        </w:rPr>
        <w:fldChar w:fldCharType="end"/>
      </w:r>
      <w:r w:rsidRPr="00A05799">
        <w:rPr>
          <w:rFonts w:ascii="Times New Roman" w:hAnsi="Times New Roman" w:cs="Times New Roman"/>
          <w:sz w:val="28"/>
          <w:szCs w:val="28"/>
        </w:rPr>
        <w:t>;</w:t>
      </w:r>
    </w:p>
    <w:p w:rsidR="0003541E" w:rsidRPr="00A05799"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4) проектом межевания территории или схемой расположения земельного </w:t>
      </w:r>
      <w:r w:rsidRPr="001C3967">
        <w:rPr>
          <w:rFonts w:ascii="Times New Roman" w:hAnsi="Times New Roman" w:cs="Times New Roman"/>
          <w:sz w:val="28"/>
          <w:szCs w:val="28"/>
        </w:rPr>
        <w:lastRenderedPageBreak/>
        <w:t xml:space="preserve">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w:t>
      </w:r>
      <w:r w:rsidRPr="00A05799">
        <w:rPr>
          <w:rFonts w:ascii="Times New Roman" w:hAnsi="Times New Roman" w:cs="Times New Roman"/>
          <w:sz w:val="28"/>
          <w:szCs w:val="28"/>
        </w:rPr>
        <w:t>7 пункта 5</w:t>
      </w:r>
      <w:proofErr w:type="gramEnd"/>
      <w:r w:rsidRPr="00A05799">
        <w:rPr>
          <w:rFonts w:ascii="Times New Roman" w:hAnsi="Times New Roman" w:cs="Times New Roman"/>
          <w:sz w:val="28"/>
          <w:szCs w:val="28"/>
        </w:rPr>
        <w:t xml:space="preserve"> </w:t>
      </w:r>
      <w:r w:rsidR="000D6820"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"kodeks://link/d?nd=744100004&amp;point=mark=000000000000000000000000000000000000000000000000008PO0M2"\o"’’Земельный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000D6820"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27 Земельного кодекса Российской Федерации</w:t>
      </w:r>
      <w:r w:rsidR="000D6820" w:rsidRPr="00A05799">
        <w:rPr>
          <w:rFonts w:ascii="Times New Roman" w:hAnsi="Times New Roman" w:cs="Times New Roman"/>
          <w:sz w:val="28"/>
          <w:szCs w:val="28"/>
        </w:rPr>
        <w:fldChar w:fldCharType="end"/>
      </w:r>
      <w:r w:rsidRPr="00A05799">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03541E" w:rsidRPr="00A05799"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1C3967">
        <w:rPr>
          <w:rFonts w:ascii="Times New Roman" w:hAnsi="Times New Roman" w:cs="Times New Roman"/>
          <w:sz w:val="28"/>
          <w:szCs w:val="28"/>
        </w:rPr>
        <w:t>извещение</w:t>
      </w:r>
      <w:proofErr w:type="gramEnd"/>
      <w:r w:rsidRPr="001C3967">
        <w:rPr>
          <w:rFonts w:ascii="Times New Roman" w:hAnsi="Times New Roman" w:cs="Times New Roman"/>
          <w:sz w:val="28"/>
          <w:szCs w:val="28"/>
        </w:rPr>
        <w:t xml:space="preserve"> о проведении которого размещено в соответствии с </w:t>
      </w:r>
      <w:r w:rsidRPr="00A05799">
        <w:rPr>
          <w:rFonts w:ascii="Times New Roman" w:hAnsi="Times New Roman" w:cs="Times New Roman"/>
          <w:sz w:val="28"/>
          <w:szCs w:val="28"/>
        </w:rPr>
        <w:t xml:space="preserve">пунктом 19 </w:t>
      </w:r>
      <w:r w:rsidR="000D6820" w:rsidRPr="00A05799">
        <w:rPr>
          <w:rFonts w:ascii="Times New Roman" w:hAnsi="Times New Roman" w:cs="Times New Roman"/>
          <w:sz w:val="28"/>
          <w:szCs w:val="28"/>
        </w:rPr>
        <w:fldChar w:fldCharType="begin"/>
      </w:r>
      <w:r w:rsidRPr="00A05799">
        <w:rPr>
          <w:rFonts w:ascii="Times New Roman" w:hAnsi="Times New Roman" w:cs="Times New Roman"/>
          <w:sz w:val="28"/>
          <w:szCs w:val="28"/>
        </w:rPr>
        <w:instrText xml:space="preserve"> HYPERLINK "kodeks://link/d?nd=744100004&amp;point=mark=00000000000000000000000000000000000000000000000000BOU0OU"\o"’’Земельный кодекс Российской Федерации (с изменениями на 5 декабря 2022 года)’’</w:instrTex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Кодекс РФ от 25.10.2001 N 136-ФЗ</w:instrTex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instrText>Статус: действующая редакция (действ. с 05.12.2022)"</w:instrText>
      </w:r>
      <w:r w:rsidR="000D6820" w:rsidRPr="00A05799">
        <w:rPr>
          <w:rFonts w:ascii="Times New Roman" w:hAnsi="Times New Roman" w:cs="Times New Roman"/>
          <w:sz w:val="28"/>
          <w:szCs w:val="28"/>
        </w:rPr>
        <w:fldChar w:fldCharType="separate"/>
      </w:r>
      <w:r w:rsidRPr="00A05799">
        <w:rPr>
          <w:rFonts w:ascii="Times New Roman" w:hAnsi="Times New Roman" w:cs="Times New Roman"/>
          <w:sz w:val="28"/>
          <w:szCs w:val="28"/>
        </w:rPr>
        <w:t>статьи 39.11 Земельного кодекса Российской Федерации</w:t>
      </w:r>
      <w:r w:rsidR="000D6820" w:rsidRPr="00A05799">
        <w:rPr>
          <w:rFonts w:ascii="Times New Roman" w:hAnsi="Times New Roman" w:cs="Times New Roman"/>
          <w:sz w:val="28"/>
          <w:szCs w:val="28"/>
        </w:rPr>
        <w:fldChar w:fldCharType="end"/>
      </w:r>
      <w:r w:rsidRPr="00A05799">
        <w:rPr>
          <w:rFonts w:ascii="Times New Roman" w:hAnsi="Times New Roman" w:cs="Times New Roman"/>
          <w:sz w:val="28"/>
          <w:szCs w:val="28"/>
        </w:rPr>
        <w:t>, либо</w:t>
      </w:r>
      <w:r w:rsidRPr="001C3967">
        <w:rPr>
          <w:rFonts w:ascii="Times New Roman" w:hAnsi="Times New Roman" w:cs="Times New Roman"/>
          <w:sz w:val="28"/>
          <w:szCs w:val="28"/>
        </w:rPr>
        <w:t xml:space="preserve"> в отношении такого земельного участка принято решение о предварительном согласовании его предоставления, срок действия которого не истек;</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3541E" w:rsidRPr="00A05799"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sidRPr="00A05799">
        <w:rPr>
          <w:rFonts w:ascii="Times New Roman" w:hAnsi="Times New Roman" w:cs="Times New Roman"/>
          <w:sz w:val="28"/>
          <w:szCs w:val="28"/>
        </w:rPr>
        <w:t>требований, предусмотренных статьей 11.9 Земельного кодекса Российской Федерации</w:t>
      </w:r>
      <w:r w:rsidRPr="001C3967">
        <w:rPr>
          <w:rFonts w:ascii="Times New Roman" w:hAnsi="Times New Roman" w:cs="Times New Roman"/>
          <w:sz w:val="28"/>
          <w:szCs w:val="28"/>
        </w:rPr>
        <w:t xml:space="preserve">, за исключением случаев перераспределения </w:t>
      </w:r>
      <w:r w:rsidRPr="00A05799">
        <w:rPr>
          <w:rFonts w:ascii="Times New Roman" w:hAnsi="Times New Roman" w:cs="Times New Roman"/>
          <w:sz w:val="28"/>
          <w:szCs w:val="28"/>
        </w:rPr>
        <w:t>земельных участков в соответствии с подпунктами 1 и 4 пункта 1 статьи 39.28 Земельного кодекса Российской Федерации;</w:t>
      </w:r>
      <w:proofErr w:type="gramEnd"/>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13 июля 2015 года № 218-ФЗ "О государственной регистрации недвижимости";</w:t>
      </w:r>
    </w:p>
    <w:p w:rsidR="0003541E" w:rsidRPr="00A05799"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 xml:space="preserve">11) имеются основания для отказа в утверждении схемы расположения </w:t>
      </w:r>
      <w:r w:rsidRPr="00A05799">
        <w:rPr>
          <w:rFonts w:ascii="Times New Roman" w:hAnsi="Times New Roman" w:cs="Times New Roman"/>
          <w:sz w:val="28"/>
          <w:szCs w:val="28"/>
        </w:rPr>
        <w:lastRenderedPageBreak/>
        <w:t>земельного участка, предусмотренные пунктом 16 статьи 11.10 Земельного кодекса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sidRPr="00A05799">
        <w:rPr>
          <w:rFonts w:ascii="Times New Roman" w:hAnsi="Times New Roman" w:cs="Times New Roman"/>
          <w:sz w:val="28"/>
          <w:szCs w:val="28"/>
        </w:rPr>
        <w:t>12) приложенная к заявлению схема расположения земельного</w:t>
      </w:r>
      <w:r w:rsidRPr="001C3967">
        <w:rPr>
          <w:rFonts w:ascii="Times New Roman" w:hAnsi="Times New Roman" w:cs="Times New Roman"/>
          <w:sz w:val="28"/>
          <w:szCs w:val="28"/>
        </w:rPr>
        <w:t xml:space="preserve">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2.9. Размер платы, взимаемой с заявителя при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Югры не предусмотрено.</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2.11. Срок и порядок регистрации запроса (заявления) заявителя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Письменные запросы о предоставлении муниципальной услуги, поступившие в адрес Уполномоченного органа, в том числе посредством электронной почты, посредством Единого или Регионального порталов, подлежат обязательной регистрации в течение одного рабочего дня с момента поступления </w:t>
      </w:r>
      <w:proofErr w:type="gramStart"/>
      <w:r w:rsidRPr="001C3967">
        <w:rPr>
          <w:rFonts w:ascii="Times New Roman" w:hAnsi="Times New Roman" w:cs="Times New Roman"/>
          <w:sz w:val="28"/>
          <w:szCs w:val="28"/>
        </w:rPr>
        <w:t>в</w:t>
      </w:r>
      <w:proofErr w:type="gramEnd"/>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Уполномоченный</w:t>
      </w:r>
      <w:proofErr w:type="gramEnd"/>
      <w:r w:rsidRPr="001C3967">
        <w:rPr>
          <w:rFonts w:ascii="Times New Roman" w:hAnsi="Times New Roman" w:cs="Times New Roman"/>
          <w:sz w:val="28"/>
          <w:szCs w:val="28"/>
        </w:rPr>
        <w:t xml:space="preserve"> орган.</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w:t>
      </w:r>
      <w:r w:rsidRPr="001C3967">
        <w:rPr>
          <w:rFonts w:ascii="Times New Roman" w:hAnsi="Times New Roman" w:cs="Times New Roman"/>
          <w:sz w:val="28"/>
          <w:szCs w:val="28"/>
        </w:rPr>
        <w:lastRenderedPageBreak/>
        <w:t>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помещении должны быть предусмотрены: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места для информирования заявителей;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места для заполнения необходимых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места ожидания;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места для приема заявителей.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режим приема заявителей;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адрес официального информационного портала Уполномоченного органа и Многофункционального центра;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номера телефонов Уполномоченного органа для консультаций и справок о правилах и ходе исполнения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извлечения из нормативно-правовых актов, содержащих нормы, регулирующие деятельность по предоставлению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 перечень документов, необходимых для предоставления муниципальной услуги, и требования, предъявляемые к этим документам;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1C3967">
        <w:rPr>
          <w:rFonts w:ascii="Times New Roman" w:hAnsi="Times New Roman" w:cs="Times New Roman"/>
          <w:sz w:val="28"/>
          <w:szCs w:val="28"/>
        </w:rPr>
        <w:t>банкетками</w:t>
      </w:r>
      <w:proofErr w:type="spellEnd"/>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Помещение оборудуется: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системой кондиционирования воздуха;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противопожарной системой и средствами пожаротушения;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системой оповещения о возникновении чрезвычайной ситуации;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системой охраны, в том числе системой видеонаблюдения с возможностью видеозаписи.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туалетные комнаты, доступные для посетителей.</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2.13. Показатели доступности и качества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подачи заявления и документов на предоставление муниципальной услуги в электронной форме посредством Единого и Регионального порталов;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получения муниципальной услуги в Многофункциональном центре.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Показателями качества муниципальной услуги являются: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соблюдение сроков ожидания в очереди при подаче заявления о </w:t>
      </w:r>
      <w:r w:rsidRPr="001C3967">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2.14. Особенности предоставления муниципальной услуги в Многофункциональных центрах предоставления государственных и муниципальных услуг</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Работник Многофункционального центра осуществляет следующие действия: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печати с изображением Государственного герба Российской Федерации);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печати с изображением Государственного герба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запрашивает согласие заявителя на участие в </w:t>
      </w:r>
      <w:proofErr w:type="spellStart"/>
      <w:r w:rsidRPr="001C3967">
        <w:rPr>
          <w:rFonts w:ascii="Times New Roman" w:hAnsi="Times New Roman" w:cs="Times New Roman"/>
          <w:sz w:val="28"/>
          <w:szCs w:val="28"/>
        </w:rPr>
        <w:t>смс-опросе</w:t>
      </w:r>
      <w:proofErr w:type="spellEnd"/>
      <w:r w:rsidRPr="001C3967">
        <w:rPr>
          <w:rFonts w:ascii="Times New Roman" w:hAnsi="Times New Roman" w:cs="Times New Roman"/>
          <w:sz w:val="28"/>
          <w:szCs w:val="28"/>
        </w:rPr>
        <w:t xml:space="preserve"> для оценки качества предоставленных услуг Многофункционального центра.</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2.15. Особенности предоставления муниципальной услуги в электронной форме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2.15.1. При предоставлении муниципальной услуги в электронной форме посредством Единого и Регионального порталов заявителю обеспечивается: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получение информации о порядке и сроках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формирование запроса о предоставлении муниципальной услуги (далее применимо к настоящему подразделу</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запрос);</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получение заявителем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осуществление оценки качества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2.15.2.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какой-либо иной форме.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На Едином и Региональном </w:t>
      </w:r>
      <w:proofErr w:type="gramStart"/>
      <w:r w:rsidRPr="001C3967">
        <w:rPr>
          <w:rFonts w:ascii="Times New Roman" w:hAnsi="Times New Roman" w:cs="Times New Roman"/>
          <w:sz w:val="28"/>
          <w:szCs w:val="28"/>
        </w:rPr>
        <w:t>порталах</w:t>
      </w:r>
      <w:proofErr w:type="gramEnd"/>
      <w:r w:rsidRPr="001C3967">
        <w:rPr>
          <w:rFonts w:ascii="Times New Roman" w:hAnsi="Times New Roman" w:cs="Times New Roman"/>
          <w:sz w:val="28"/>
          <w:szCs w:val="28"/>
        </w:rPr>
        <w:t>, официальном сайте размещаются образцы заполнения электронной формы заявления.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Форматно - 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2.15.3. При формировании заявления обеспечивается: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копирования и сохранения заявления и иных документов, необходимых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печати на бумажном носителе копии электронной формы заявления;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1C3967">
        <w:rPr>
          <w:rFonts w:ascii="Times New Roman" w:hAnsi="Times New Roman" w:cs="Times New Roman"/>
          <w:sz w:val="28"/>
          <w:szCs w:val="28"/>
        </w:rPr>
        <w:lastRenderedPageBreak/>
        <w:t>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1C3967">
        <w:rPr>
          <w:rFonts w:ascii="Times New Roman" w:hAnsi="Times New Roman" w:cs="Times New Roman"/>
          <w:sz w:val="28"/>
          <w:szCs w:val="28"/>
        </w:rPr>
        <w:t>потери</w:t>
      </w:r>
      <w:proofErr w:type="gramEnd"/>
      <w:r w:rsidRPr="001C3967">
        <w:rPr>
          <w:rFonts w:ascii="Times New Roman" w:hAnsi="Times New Roman" w:cs="Times New Roman"/>
          <w:sz w:val="28"/>
          <w:szCs w:val="28"/>
        </w:rPr>
        <w:t xml:space="preserve"> ранее введенной информации;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в течение не менее трех месяцев.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Сформированное и подписанное заявление направляется в Уполномоченный орган посредством Единого и Регионального порталов.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Уполномоченный орган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2.15.4. Заявителю в качестве результата предоставления услуги обеспечивается по его выбору возможность получения: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2.15.5. </w:t>
      </w:r>
      <w:proofErr w:type="gramStart"/>
      <w:r w:rsidRPr="001C3967">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2.15.6. При предоставлении услуги в электронной форме заявителю направляется: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физического лица осуществляются с использованием единой системы идентификац</w:t>
      </w:r>
      <w:proofErr w:type="gramStart"/>
      <w:r w:rsidRPr="001C3967">
        <w:rPr>
          <w:rFonts w:ascii="Times New Roman" w:hAnsi="Times New Roman" w:cs="Times New Roman"/>
          <w:sz w:val="28"/>
          <w:szCs w:val="28"/>
        </w:rPr>
        <w:t>ии и ау</w:t>
      </w:r>
      <w:proofErr w:type="gramEnd"/>
      <w:r w:rsidRPr="001C3967">
        <w:rPr>
          <w:rFonts w:ascii="Times New Roman"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numPr>
          <w:ilvl w:val="0"/>
          <w:numId w:val="35"/>
        </w:numPr>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541E" w:rsidRPr="001C3967" w:rsidRDefault="0003541E" w:rsidP="0003541E">
      <w:pPr>
        <w:pStyle w:val="HEADERTEXT"/>
        <w:ind w:left="720"/>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 </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прием и регистрация заявления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формирование и направление межведомственных запросов, получение ответов на них;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подготовка и принятие решения о даче согласия на заключение (об отказе в заключени</w:t>
      </w:r>
      <w:proofErr w:type="gramStart"/>
      <w:r w:rsidRPr="001C3967">
        <w:rPr>
          <w:rFonts w:ascii="Times New Roman" w:hAnsi="Times New Roman" w:cs="Times New Roman"/>
          <w:sz w:val="28"/>
          <w:szCs w:val="28"/>
        </w:rPr>
        <w:t>и</w:t>
      </w:r>
      <w:proofErr w:type="gramEnd"/>
      <w:r w:rsidRPr="001C3967">
        <w:rPr>
          <w:rFonts w:ascii="Times New Roman" w:hAnsi="Times New Roman" w:cs="Times New Roman"/>
          <w:sz w:val="28"/>
          <w:szCs w:val="28"/>
        </w:rPr>
        <w:t>) соглашения о перераспределении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выдача (направление) заявителю решения о даче согласия на заключение (об отказе в заключени</w:t>
      </w:r>
      <w:proofErr w:type="gramStart"/>
      <w:r w:rsidRPr="001C3967">
        <w:rPr>
          <w:rFonts w:ascii="Times New Roman" w:hAnsi="Times New Roman" w:cs="Times New Roman"/>
          <w:sz w:val="28"/>
          <w:szCs w:val="28"/>
        </w:rPr>
        <w:t>и</w:t>
      </w:r>
      <w:proofErr w:type="gramEnd"/>
      <w:r w:rsidRPr="001C3967">
        <w:rPr>
          <w:rFonts w:ascii="Times New Roman" w:hAnsi="Times New Roman" w:cs="Times New Roman"/>
          <w:sz w:val="28"/>
          <w:szCs w:val="28"/>
        </w:rPr>
        <w:t>) соглашения о перераспределении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подготовка соглашения о перераспределении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выдача (направление)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3.1.1. Прием и регистрация заявления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Сведения о должностном лице, ответственном за выполнение </w:t>
      </w:r>
      <w:r w:rsidRPr="001C3967">
        <w:rPr>
          <w:rFonts w:ascii="Times New Roman" w:hAnsi="Times New Roman" w:cs="Times New Roman"/>
          <w:sz w:val="28"/>
          <w:szCs w:val="28"/>
        </w:rPr>
        <w:lastRenderedPageBreak/>
        <w:t>административной процедуры: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а) в случае поступления заявления по почте: специалист Уполномоченного органа, ответственный за делопроизводство;</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прием и регистрация заявления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Критерием принятия решения о приеме и регистрации заявления является наличие такого заявления.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выполнения данной административной процедуры - один рабочий день от даты представления заявления в Уполномоченный орган.</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Результатом выполнения данной административной процедуры является зарегистрированное заявление.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фиксируется в журнале регистрации заявлений с проставлением в заявлении отметки о регистрации.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Зарегистрированное заявление и прилагаемые к нему документы передаются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 ответственному за формирование, направление межведомственных запросов.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3.1.2. Формирование и направление межведомственных запросов в органы, участвующие в предоставлении муниципальной услуги, получение ответов на них</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является специалист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Административные действия, входящие в состав административной процедуры, выполняемые специалистом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проверка представленных документов на соответствие перечню, указанному в подпункте 2.6.1. Административного регламента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в течение двух рабочих дней с момента поступления заявления и документов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при отсутствии документов, необходимых для предоставления муниципальной услуги, которые заявитель вправе предоставить по собственной инициативе: формирование и направление межведомственных запросов, а также получение ответов на них</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в течение семи рабочих дней с момента поступления заявления и документов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 ответственному за предоставление муниципальной услуги, в день их поступления для приобщения к заявлению и прилагаемым к нему документам.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Срок получения ответов на межведомственные запросы в </w:t>
      </w:r>
      <w:r w:rsidRPr="008020F3">
        <w:rPr>
          <w:rFonts w:ascii="Times New Roman" w:hAnsi="Times New Roman" w:cs="Times New Roman"/>
          <w:sz w:val="28"/>
          <w:szCs w:val="28"/>
        </w:rPr>
        <w:t>соответствии с Федеральным законом от 27 июля 2010 года № 210-ФЗ</w:t>
      </w:r>
      <w:r w:rsidRPr="001C3967">
        <w:rPr>
          <w:rFonts w:ascii="Times New Roman" w:hAnsi="Times New Roman" w:cs="Times New Roman"/>
          <w:sz w:val="28"/>
          <w:szCs w:val="28"/>
        </w:rPr>
        <w:t xml:space="preserve"> составляет пять рабочих дней со дня поступления межведомственного запроса в органы, предоставляющие документы и информацию.</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выполнения административной процедуры два рабочих дня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подпункте 2.8.3 настоящего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 xml:space="preserve"> ответственному за предоставление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3.1.3. Проверка представленных документов и принятие решения о предоставлении или об отказе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специалист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Административные действия, входящие в состав административной процедуры, выполняемые специалистом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1) проверка представленных документов на наличие (отсутствие) оснований для отказа в предоставлении муниципальной услуги, указанных в подпунктах 1-13 пункта 2.8.3 Административного регламента, в течение трех рабочих дней со дня поступления заявления и документов к специалисту, </w:t>
      </w:r>
      <w:r w:rsidRPr="001C3967">
        <w:rPr>
          <w:rFonts w:ascii="Times New Roman" w:hAnsi="Times New Roman" w:cs="Times New Roman"/>
          <w:sz w:val="28"/>
          <w:szCs w:val="28"/>
        </w:rPr>
        <w:lastRenderedPageBreak/>
        <w:t>ответственному за предоставление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 при наличии оснований для отказа, в течение десяти рабочих дней</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подготовка проекта решения об отказ заключения соглашения о перераспределении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в случае отсутствия оснований для отказа, в течение трех рабочих дней,</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проверка на наличие (отсутствие) необходимости согласования </w:t>
      </w:r>
      <w:r w:rsidRPr="008020F3">
        <w:rPr>
          <w:rFonts w:ascii="Times New Roman" w:hAnsi="Times New Roman" w:cs="Times New Roman"/>
          <w:sz w:val="28"/>
          <w:szCs w:val="28"/>
        </w:rPr>
        <w:t>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при наличии необходимости согласования схемы</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в течение одного рабочего дня уведомление заявителя способом, указанным им в заявлении, о продлении срока рассмотрения заявления и обеспечение такого согласования;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при отсутствии необходимости согласования схемы (а в случае необходимости такого согласование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после его осуществления) в течение восемнадцати рабочих дней подготовка одного из следующих проектов: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решения об утверждении схемы расположения земельного участка;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согласия на заключение соглашения о перераспределении земельных участков в соответствии с утвержденным проектом межевания территории;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6) после подписания документов, указанных в подпунктах 2), 5)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одного рабочего дня со дня принятия соответствующего решения.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заключения соглашения о перераспределении земельных участков, является наличие (отсутствие) оснований для отказа в предоставлении муниципальной услуги, указанных в подпунктах 1-13 пункта 2.8.3 Административного регламента.</w:t>
      </w:r>
      <w:proofErr w:type="gramEnd"/>
    </w:p>
    <w:p w:rsidR="0003541E" w:rsidRPr="008020F3"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выполнения данной административной процедуры</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тридцать календарных дней, в пределах срока, </w:t>
      </w:r>
      <w:r w:rsidRPr="008020F3">
        <w:rPr>
          <w:rFonts w:ascii="Times New Roman" w:hAnsi="Times New Roman" w:cs="Times New Roman"/>
          <w:sz w:val="28"/>
          <w:szCs w:val="28"/>
        </w:rPr>
        <w:t xml:space="preserve">установленного пунктом 8 </w:t>
      </w:r>
      <w:r w:rsidR="000D6820" w:rsidRPr="008020F3">
        <w:rPr>
          <w:rFonts w:ascii="Times New Roman" w:hAnsi="Times New Roman" w:cs="Times New Roman"/>
          <w:sz w:val="28"/>
          <w:szCs w:val="28"/>
        </w:rPr>
        <w:fldChar w:fldCharType="begin"/>
      </w:r>
      <w:r w:rsidRPr="008020F3">
        <w:rPr>
          <w:rFonts w:ascii="Times New Roman" w:hAnsi="Times New Roman" w:cs="Times New Roman"/>
          <w:sz w:val="28"/>
          <w:szCs w:val="28"/>
        </w:rPr>
        <w:instrText xml:space="preserve"> HYPERLINK "kodeks://link/d?nd=744100004&amp;point=mark=00000000000000000000000000000000000000000000000000BQS0P5"\o"’’Земельный кодекс Российской Федерации (с изменениями на 5 декабря 2022 года)’’</w:instrText>
      </w:r>
    </w:p>
    <w:p w:rsidR="0003541E" w:rsidRPr="008020F3" w:rsidRDefault="0003541E" w:rsidP="0003541E">
      <w:pPr>
        <w:pStyle w:val="FORMATTEXT0"/>
        <w:ind w:firstLine="568"/>
        <w:jc w:val="both"/>
        <w:rPr>
          <w:rFonts w:ascii="Times New Roman" w:hAnsi="Times New Roman" w:cs="Times New Roman"/>
          <w:sz w:val="28"/>
          <w:szCs w:val="28"/>
        </w:rPr>
      </w:pPr>
      <w:r w:rsidRPr="008020F3">
        <w:rPr>
          <w:rFonts w:ascii="Times New Roman" w:hAnsi="Times New Roman" w:cs="Times New Roman"/>
          <w:sz w:val="28"/>
          <w:szCs w:val="28"/>
        </w:rPr>
        <w:instrText>Кодекс РФ от 25.10.2001 N 136-ФЗ</w:instrText>
      </w:r>
    </w:p>
    <w:p w:rsidR="0003541E" w:rsidRPr="001C3967" w:rsidRDefault="0003541E" w:rsidP="0003541E">
      <w:pPr>
        <w:pStyle w:val="FORMATTEXT0"/>
        <w:ind w:firstLine="568"/>
        <w:jc w:val="both"/>
        <w:rPr>
          <w:rFonts w:ascii="Times New Roman" w:hAnsi="Times New Roman" w:cs="Times New Roman"/>
          <w:sz w:val="28"/>
          <w:szCs w:val="28"/>
        </w:rPr>
      </w:pPr>
      <w:r w:rsidRPr="008020F3">
        <w:rPr>
          <w:rFonts w:ascii="Times New Roman" w:hAnsi="Times New Roman" w:cs="Times New Roman"/>
          <w:sz w:val="28"/>
          <w:szCs w:val="28"/>
        </w:rPr>
        <w:instrText>Статус: действующая редакция (действ. с 05.12.2022)"</w:instrText>
      </w:r>
      <w:r w:rsidR="000D6820" w:rsidRPr="008020F3">
        <w:rPr>
          <w:rFonts w:ascii="Times New Roman" w:hAnsi="Times New Roman" w:cs="Times New Roman"/>
          <w:sz w:val="28"/>
          <w:szCs w:val="28"/>
        </w:rPr>
        <w:fldChar w:fldCharType="separate"/>
      </w:r>
      <w:r w:rsidRPr="008020F3">
        <w:rPr>
          <w:rFonts w:ascii="Times New Roman" w:hAnsi="Times New Roman" w:cs="Times New Roman"/>
          <w:sz w:val="28"/>
          <w:szCs w:val="28"/>
        </w:rPr>
        <w:t>статьи 39.29 Земельного кодекса Российской Федерации</w:t>
      </w:r>
      <w:r w:rsidR="000D6820" w:rsidRPr="008020F3">
        <w:rPr>
          <w:rFonts w:ascii="Times New Roman" w:hAnsi="Times New Roman" w:cs="Times New Roman"/>
          <w:sz w:val="28"/>
          <w:szCs w:val="28"/>
        </w:rPr>
        <w:fldChar w:fldCharType="end"/>
      </w:r>
      <w:r w:rsidRPr="008020F3">
        <w:rPr>
          <w:rFonts w:ascii="Times New Roman" w:hAnsi="Times New Roman" w:cs="Times New Roman"/>
          <w:sz w:val="28"/>
          <w:szCs w:val="28"/>
        </w:rPr>
        <w:t>, с учетом срока регистрации заявления, формирования</w:t>
      </w:r>
      <w:r w:rsidRPr="001C3967">
        <w:rPr>
          <w:rFonts w:ascii="Times New Roman" w:hAnsi="Times New Roman" w:cs="Times New Roman"/>
          <w:sz w:val="28"/>
          <w:szCs w:val="28"/>
        </w:rPr>
        <w:t xml:space="preserve"> межведомственного запроса, а также направления заявителю документов, указанных в настоящем пункте Административного регламента со дня поступления специалисту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 ответственному за предоставление муниципальной услуги, зарегистрированного заявления и прилагаемых к нему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Результатом выполнения данной административной процедуры является: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Постановление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об утверждении схемы расположения земельного участка, подписанное главой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или лицом, его замещающим, и удостоверенное печатью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с </w:t>
      </w:r>
      <w:r w:rsidRPr="001C3967">
        <w:rPr>
          <w:rFonts w:ascii="Times New Roman" w:hAnsi="Times New Roman" w:cs="Times New Roman"/>
          <w:sz w:val="28"/>
          <w:szCs w:val="28"/>
        </w:rPr>
        <w:lastRenderedPageBreak/>
        <w:t>приложением утвержденной схемы расположения земельного участка;</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оформленное на бланке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подписанное главой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или лицом, его замещающим;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решение об отказе заключения соглашения о перераспределении земельных участков, в котором указываются все основания принятия такого решения,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подписанное главой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или лицом, его замещающим</w:t>
      </w:r>
      <w:r>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журнале исходящих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Документы, являющиеся результатом данной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3.1.4. Выдача (направление) заявителю документов, являющихся результатом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w:t>
      </w:r>
      <w:proofErr w:type="gramStart"/>
      <w:r w:rsidRPr="001C3967">
        <w:rPr>
          <w:rFonts w:ascii="Times New Roman" w:hAnsi="Times New Roman" w:cs="Times New Roman"/>
          <w:sz w:val="28"/>
          <w:szCs w:val="28"/>
        </w:rPr>
        <w:t>и</w:t>
      </w:r>
      <w:proofErr w:type="gramEnd"/>
      <w:r w:rsidRPr="001C3967">
        <w:rPr>
          <w:rFonts w:ascii="Times New Roman" w:hAnsi="Times New Roman" w:cs="Times New Roman"/>
          <w:sz w:val="28"/>
          <w:szCs w:val="28"/>
        </w:rPr>
        <w:t xml:space="preserve">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rFonts w:ascii="Times New Roman" w:hAnsi="Times New Roman" w:cs="Times New Roman"/>
          <w:sz w:val="28"/>
          <w:szCs w:val="28"/>
        </w:rPr>
        <w:t>Уполномоченного органа</w:t>
      </w:r>
      <w:r w:rsidRPr="001C3967">
        <w:rPr>
          <w:rFonts w:ascii="Times New Roman" w:hAnsi="Times New Roman" w:cs="Times New Roman"/>
          <w:sz w:val="28"/>
          <w:szCs w:val="28"/>
        </w:rPr>
        <w:t>, ответственный за предоставление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Максимальный срок направления документов, указанных в абзаце первом настоящего пункта, посредством почтового отправления, а также в электронной форме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не п</w:t>
      </w:r>
      <w:r>
        <w:rPr>
          <w:rFonts w:ascii="Times New Roman" w:hAnsi="Times New Roman" w:cs="Times New Roman"/>
          <w:sz w:val="28"/>
          <w:szCs w:val="28"/>
        </w:rPr>
        <w:t>о</w:t>
      </w:r>
      <w:r w:rsidRPr="001C3967">
        <w:rPr>
          <w:rFonts w:ascii="Times New Roman" w:hAnsi="Times New Roman" w:cs="Times New Roman"/>
          <w:sz w:val="28"/>
          <w:szCs w:val="28"/>
        </w:rPr>
        <w:t xml:space="preserve">зднее трех рабочих дней со дня подписания и регистрации таких документов. Срок выдачи указанных документов заявителю при </w:t>
      </w:r>
      <w:proofErr w:type="gramStart"/>
      <w:r w:rsidRPr="001C3967">
        <w:rPr>
          <w:rFonts w:ascii="Times New Roman" w:hAnsi="Times New Roman" w:cs="Times New Roman"/>
          <w:sz w:val="28"/>
          <w:szCs w:val="28"/>
        </w:rPr>
        <w:t>личном</w:t>
      </w:r>
      <w:proofErr w:type="gramEnd"/>
      <w:r w:rsidRPr="001C3967">
        <w:rPr>
          <w:rFonts w:ascii="Times New Roman" w:hAnsi="Times New Roman" w:cs="Times New Roman"/>
          <w:sz w:val="28"/>
          <w:szCs w:val="28"/>
        </w:rPr>
        <w:t xml:space="preserve"> обращении-15 минут.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выдача лично в Уполномоченном органе;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 направление посредством почтового отправления заказным письмом с уведомлением по почтовому адресу, указанному в заявлении;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3) направление решения об отказе заключения соглашения о </w:t>
      </w:r>
      <w:r w:rsidRPr="001C3967">
        <w:rPr>
          <w:rFonts w:ascii="Times New Roman" w:hAnsi="Times New Roman" w:cs="Times New Roman"/>
          <w:sz w:val="28"/>
          <w:szCs w:val="28"/>
        </w:rPr>
        <w:lastRenderedPageBreak/>
        <w:t>перераспределении земельных участков на электронную почту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направление решения об отказе заключения соглашения о перераспределении земельных участков посредством Единого или Регионального портала.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Способ фиксации результата выполнения административной процедуры:</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документа заявителю подтверждается прикреплением </w:t>
      </w:r>
      <w:proofErr w:type="spellStart"/>
      <w:r w:rsidRPr="001C3967">
        <w:rPr>
          <w:rFonts w:ascii="Times New Roman" w:hAnsi="Times New Roman" w:cs="Times New Roman"/>
          <w:sz w:val="28"/>
          <w:szCs w:val="28"/>
        </w:rPr>
        <w:t>скриншота</w:t>
      </w:r>
      <w:proofErr w:type="spellEnd"/>
      <w:r w:rsidRPr="001C3967">
        <w:rPr>
          <w:rFonts w:ascii="Times New Roman" w:hAnsi="Times New Roman" w:cs="Times New Roman"/>
          <w:sz w:val="28"/>
          <w:szCs w:val="28"/>
        </w:rPr>
        <w:t xml:space="preserve"> записи о выдаче документов заявителю.</w:t>
      </w:r>
    </w:p>
    <w:p w:rsidR="0003541E" w:rsidRPr="00D86071"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3.1.5.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w:t>
      </w:r>
      <w:r w:rsidRPr="00D86071">
        <w:rPr>
          <w:rFonts w:ascii="Times New Roman" w:hAnsi="Times New Roman" w:cs="Times New Roman"/>
          <w:sz w:val="28"/>
          <w:szCs w:val="28"/>
        </w:rPr>
        <w:t xml:space="preserve">пунктов 11, 12 </w:t>
      </w:r>
      <w:r w:rsidR="000D6820" w:rsidRPr="00D86071">
        <w:rPr>
          <w:rFonts w:ascii="Times New Roman" w:hAnsi="Times New Roman" w:cs="Times New Roman"/>
          <w:sz w:val="28"/>
          <w:szCs w:val="28"/>
        </w:rPr>
        <w:fldChar w:fldCharType="begin"/>
      </w:r>
      <w:r w:rsidRPr="00D86071">
        <w:rPr>
          <w:rFonts w:ascii="Times New Roman" w:hAnsi="Times New Roman" w:cs="Times New Roman"/>
          <w:sz w:val="28"/>
          <w:szCs w:val="28"/>
        </w:rPr>
        <w:instrText xml:space="preserve"> HYPERLINK "kodeks://link/d?nd=744100004&amp;point=mark=00000000000000000000000000000000000000000000000000BQS0P5"\o"’’Земельный кодекс Российской Федерации (с изменениями на 5 декабря 2022 года)’’</w:instrText>
      </w:r>
    </w:p>
    <w:p w:rsidR="0003541E" w:rsidRPr="00D86071" w:rsidRDefault="0003541E" w:rsidP="0003541E">
      <w:pPr>
        <w:pStyle w:val="FORMATTEXT0"/>
        <w:ind w:firstLine="568"/>
        <w:jc w:val="both"/>
        <w:rPr>
          <w:rFonts w:ascii="Times New Roman" w:hAnsi="Times New Roman" w:cs="Times New Roman"/>
          <w:sz w:val="28"/>
          <w:szCs w:val="28"/>
        </w:rPr>
      </w:pPr>
      <w:r w:rsidRPr="00D86071">
        <w:rPr>
          <w:rFonts w:ascii="Times New Roman" w:hAnsi="Times New Roman" w:cs="Times New Roman"/>
          <w:sz w:val="28"/>
          <w:szCs w:val="28"/>
        </w:rPr>
        <w:instrText>Кодекс РФ от 25.10.2001 N 136-ФЗ</w:instrText>
      </w:r>
    </w:p>
    <w:p w:rsidR="0003541E" w:rsidRPr="001C3967" w:rsidRDefault="0003541E" w:rsidP="0003541E">
      <w:pPr>
        <w:pStyle w:val="FORMATTEXT0"/>
        <w:ind w:firstLine="568"/>
        <w:jc w:val="both"/>
        <w:rPr>
          <w:rFonts w:ascii="Times New Roman" w:hAnsi="Times New Roman" w:cs="Times New Roman"/>
          <w:sz w:val="28"/>
          <w:szCs w:val="28"/>
        </w:rPr>
      </w:pPr>
      <w:r w:rsidRPr="00D86071">
        <w:rPr>
          <w:rFonts w:ascii="Times New Roman" w:hAnsi="Times New Roman" w:cs="Times New Roman"/>
          <w:sz w:val="28"/>
          <w:szCs w:val="28"/>
        </w:rPr>
        <w:instrText>Статус: действующая редакция (действ. с 05.12.2022)"</w:instrText>
      </w:r>
      <w:r w:rsidR="000D6820" w:rsidRPr="00D86071">
        <w:rPr>
          <w:rFonts w:ascii="Times New Roman" w:hAnsi="Times New Roman" w:cs="Times New Roman"/>
          <w:sz w:val="28"/>
          <w:szCs w:val="28"/>
        </w:rPr>
        <w:fldChar w:fldCharType="separate"/>
      </w:r>
      <w:r w:rsidRPr="00D86071">
        <w:rPr>
          <w:rFonts w:ascii="Times New Roman" w:hAnsi="Times New Roman" w:cs="Times New Roman"/>
          <w:sz w:val="28"/>
          <w:szCs w:val="28"/>
        </w:rPr>
        <w:t>статьи 39.29 Земельного кодекса Российской Федерации</w:t>
      </w:r>
      <w:r w:rsidR="000D6820" w:rsidRPr="00D86071">
        <w:rPr>
          <w:rFonts w:ascii="Times New Roman" w:hAnsi="Times New Roman" w:cs="Times New Roman"/>
          <w:sz w:val="28"/>
          <w:szCs w:val="28"/>
        </w:rPr>
        <w:fldChar w:fldCharType="end"/>
      </w:r>
      <w:r w:rsidRPr="001C3967">
        <w:rPr>
          <w:rFonts w:ascii="Times New Roman" w:hAnsi="Times New Roman" w:cs="Times New Roman"/>
          <w:sz w:val="28"/>
          <w:szCs w:val="28"/>
        </w:rPr>
        <w:t xml:space="preserve"> обеспечивает выполнение кадастровых работ земельных участков, которые образуются в результате перераспределения, или земельного участка, право </w:t>
      </w:r>
      <w:proofErr w:type="gramStart"/>
      <w:r w:rsidRPr="001C3967">
        <w:rPr>
          <w:rFonts w:ascii="Times New Roman" w:hAnsi="Times New Roman" w:cs="Times New Roman"/>
          <w:sz w:val="28"/>
          <w:szCs w:val="28"/>
        </w:rPr>
        <w:t>собственности</w:t>
      </w:r>
      <w:proofErr w:type="gramEnd"/>
      <w:r w:rsidRPr="001C3967">
        <w:rPr>
          <w:rFonts w:ascii="Times New Roman" w:hAnsi="Times New Roman" w:cs="Times New Roman"/>
          <w:sz w:val="28"/>
          <w:szCs w:val="28"/>
        </w:rPr>
        <w:t xml:space="preserve"> на который приобретает заявитель, после чего обращается с заявлением о государственном кадастровом учете таких земельных участков.</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numPr>
          <w:ilvl w:val="0"/>
          <w:numId w:val="35"/>
        </w:numPr>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Формы </w:t>
      </w:r>
      <w:proofErr w:type="gramStart"/>
      <w:r w:rsidRPr="001C3967">
        <w:rPr>
          <w:rFonts w:ascii="Times New Roman" w:hAnsi="Times New Roman" w:cs="Times New Roman"/>
          <w:b/>
          <w:bCs/>
          <w:color w:val="auto"/>
          <w:sz w:val="28"/>
          <w:szCs w:val="28"/>
        </w:rPr>
        <w:t>контроля за</w:t>
      </w:r>
      <w:proofErr w:type="gramEnd"/>
      <w:r w:rsidRPr="001C3967">
        <w:rPr>
          <w:rFonts w:ascii="Times New Roman" w:hAnsi="Times New Roman" w:cs="Times New Roman"/>
          <w:b/>
          <w:bCs/>
          <w:color w:val="auto"/>
          <w:sz w:val="28"/>
          <w:szCs w:val="28"/>
        </w:rPr>
        <w:t xml:space="preserve"> исполнением Административного регламента</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4.1. Порядок осуществления текущего </w:t>
      </w:r>
      <w:proofErr w:type="gramStart"/>
      <w:r w:rsidRPr="001C3967">
        <w:rPr>
          <w:rFonts w:ascii="Times New Roman" w:hAnsi="Times New Roman" w:cs="Times New Roman"/>
          <w:sz w:val="28"/>
          <w:szCs w:val="28"/>
        </w:rPr>
        <w:t>контроля за</w:t>
      </w:r>
      <w:proofErr w:type="gramEnd"/>
      <w:r w:rsidRPr="001C3967">
        <w:rPr>
          <w:rFonts w:ascii="Times New Roman" w:hAnsi="Times New Roman" w:cs="Times New Roman"/>
          <w:sz w:val="28"/>
          <w:szCs w:val="28"/>
        </w:rPr>
        <w:t xml:space="preserve"> соблюдением и </w:t>
      </w:r>
      <w:r w:rsidRPr="001C3967">
        <w:rPr>
          <w:rFonts w:ascii="Times New Roman" w:hAnsi="Times New Roman" w:cs="Times New Roman"/>
          <w:sz w:val="28"/>
          <w:szCs w:val="28"/>
        </w:rPr>
        <w:lastRenderedPageBreak/>
        <w:t>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Текущий </w:t>
      </w:r>
      <w:proofErr w:type="gramStart"/>
      <w:r w:rsidRPr="001C3967">
        <w:rPr>
          <w:rFonts w:ascii="Times New Roman" w:hAnsi="Times New Roman" w:cs="Times New Roman"/>
          <w:sz w:val="28"/>
          <w:szCs w:val="28"/>
        </w:rPr>
        <w:t>контроль за</w:t>
      </w:r>
      <w:proofErr w:type="gramEnd"/>
      <w:r w:rsidRPr="001C3967">
        <w:rPr>
          <w:rFonts w:ascii="Times New Roman" w:hAnsi="Times New Roman" w:cs="Times New Roman"/>
          <w:sz w:val="28"/>
          <w:szCs w:val="28"/>
        </w:rPr>
        <w:t xml:space="preserve">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w:t>
      </w:r>
      <w:r>
        <w:rPr>
          <w:rFonts w:ascii="Times New Roman" w:hAnsi="Times New Roman" w:cs="Times New Roman"/>
          <w:sz w:val="28"/>
          <w:szCs w:val="28"/>
        </w:rPr>
        <w:t>Главой сельского поселения Нялинское</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По результатам проверок </w:t>
      </w:r>
      <w:r>
        <w:rPr>
          <w:rFonts w:ascii="Times New Roman" w:hAnsi="Times New Roman" w:cs="Times New Roman"/>
          <w:sz w:val="28"/>
          <w:szCs w:val="28"/>
        </w:rPr>
        <w:t>Главой сельского поселения Нялинское</w:t>
      </w:r>
      <w:r w:rsidRPr="001C3967">
        <w:rPr>
          <w:rFonts w:ascii="Times New Roman" w:hAnsi="Times New Roman" w:cs="Times New Roman"/>
          <w:sz w:val="28"/>
          <w:szCs w:val="28"/>
        </w:rPr>
        <w:t xml:space="preserve"> дает указание по устранению выявленных нарушений и контролирует их исполнение.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Главой сельского поселения Нялинское</w:t>
      </w:r>
      <w:r w:rsidRPr="001C3967">
        <w:rPr>
          <w:rFonts w:ascii="Times New Roman" w:hAnsi="Times New Roman" w:cs="Times New Roman"/>
          <w:sz w:val="28"/>
          <w:szCs w:val="28"/>
        </w:rPr>
        <w:t>.</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3967">
        <w:rPr>
          <w:rFonts w:ascii="Times New Roman" w:hAnsi="Times New Roman" w:cs="Times New Roman"/>
          <w:sz w:val="28"/>
          <w:szCs w:val="28"/>
        </w:rPr>
        <w:t>контроля за</w:t>
      </w:r>
      <w:proofErr w:type="gramEnd"/>
      <w:r w:rsidRPr="001C3967">
        <w:rPr>
          <w:rFonts w:ascii="Times New Roman" w:hAnsi="Times New Roman" w:cs="Times New Roman"/>
          <w:sz w:val="28"/>
          <w:szCs w:val="28"/>
        </w:rPr>
        <w:t xml:space="preserve"> полнотой и качеством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Контроль за</w:t>
      </w:r>
      <w:proofErr w:type="gramEnd"/>
      <w:r w:rsidRPr="001C396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Контроль за</w:t>
      </w:r>
      <w:proofErr w:type="gramEnd"/>
      <w:r w:rsidRPr="001C3967">
        <w:rPr>
          <w:rFonts w:ascii="Times New Roman" w:hAnsi="Times New Roman" w:cs="Times New Roman"/>
          <w:sz w:val="28"/>
          <w:szCs w:val="28"/>
        </w:rPr>
        <w:t xml:space="preserve"> предоставлением муниципальной услуги осуществляет глав</w:t>
      </w:r>
      <w:r>
        <w:rPr>
          <w:rFonts w:ascii="Times New Roman" w:hAnsi="Times New Roman" w:cs="Times New Roman"/>
          <w:sz w:val="28"/>
          <w:szCs w:val="28"/>
        </w:rPr>
        <w:t>а</w:t>
      </w:r>
      <w:r w:rsidRPr="001C396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Контроль может быть плановым и внеплановым. Плановый контроль проводится по распоряжению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не реже 1 раза в год, а внеплановый - в случае поступления жалобы 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Рассмотрение жалобы заявителя осуществляется в порядке, предусмотренном разделом 5 настоящего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lastRenderedPageBreak/>
        <w:t>Контроль за</w:t>
      </w:r>
      <w:proofErr w:type="gramEnd"/>
      <w:r w:rsidRPr="001C3967">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w:t>
      </w:r>
      <w:r>
        <w:rPr>
          <w:rFonts w:ascii="Times New Roman" w:hAnsi="Times New Roman" w:cs="Times New Roman"/>
          <w:sz w:val="28"/>
          <w:szCs w:val="28"/>
        </w:rPr>
        <w:t>Нялинское</w:t>
      </w:r>
      <w:r w:rsidRPr="001C3967">
        <w:rPr>
          <w:rFonts w:ascii="Times New Roman" w:hAnsi="Times New Roman" w:cs="Times New Roman"/>
          <w:sz w:val="28"/>
          <w:szCs w:val="28"/>
        </w:rPr>
        <w:t>, предоставляющий муниципальную услугу.</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3541E" w:rsidRPr="00D86071" w:rsidRDefault="0003541E" w:rsidP="0003541E">
      <w:pPr>
        <w:pStyle w:val="FORMATTEXT0"/>
        <w:ind w:firstLine="568"/>
        <w:jc w:val="both"/>
        <w:rPr>
          <w:rFonts w:ascii="Times New Roman" w:hAnsi="Times New Roman" w:cs="Times New Roman"/>
          <w:sz w:val="28"/>
          <w:szCs w:val="28"/>
        </w:rPr>
      </w:pPr>
      <w:r w:rsidRPr="00D86071">
        <w:rPr>
          <w:rFonts w:ascii="Times New Roman" w:hAnsi="Times New Roman" w:cs="Times New Roman"/>
          <w:sz w:val="28"/>
          <w:szCs w:val="28"/>
        </w:rPr>
        <w:t xml:space="preserve">В соответствии со статьей 9.6 Закона </w:t>
      </w:r>
      <w:r w:rsidR="000D6820" w:rsidRPr="00D86071">
        <w:rPr>
          <w:rFonts w:ascii="Times New Roman" w:hAnsi="Times New Roman" w:cs="Times New Roman"/>
          <w:sz w:val="28"/>
          <w:szCs w:val="28"/>
        </w:rPr>
        <w:fldChar w:fldCharType="begin"/>
      </w:r>
      <w:r w:rsidRPr="00D86071">
        <w:rPr>
          <w:rFonts w:ascii="Times New Roman" w:hAnsi="Times New Roman" w:cs="Times New Roman"/>
          <w:sz w:val="28"/>
          <w:szCs w:val="28"/>
        </w:rPr>
        <w:instrText xml:space="preserve"> HYPERLINK "kodeks://link/d?nd=446497820"\o"’’Об административных правонарушениях (с изменениями на 1 июля 2022 года)’’</w:instrText>
      </w:r>
    </w:p>
    <w:p w:rsidR="0003541E" w:rsidRPr="00D86071" w:rsidRDefault="0003541E" w:rsidP="0003541E">
      <w:pPr>
        <w:pStyle w:val="FORMATTEXT0"/>
        <w:ind w:firstLine="568"/>
        <w:jc w:val="both"/>
        <w:rPr>
          <w:rFonts w:ascii="Times New Roman" w:hAnsi="Times New Roman" w:cs="Times New Roman"/>
          <w:sz w:val="28"/>
          <w:szCs w:val="28"/>
        </w:rPr>
      </w:pPr>
      <w:r w:rsidRPr="00D86071">
        <w:rPr>
          <w:rFonts w:ascii="Times New Roman" w:hAnsi="Times New Roman" w:cs="Times New Roman"/>
          <w:sz w:val="28"/>
          <w:szCs w:val="28"/>
        </w:rPr>
        <w:instrText>Закон Ханты-Мансийского автономного округа - Югры от 11.06.2010 N 102-оз</w:instrText>
      </w:r>
    </w:p>
    <w:p w:rsidR="0003541E" w:rsidRPr="001C3967" w:rsidRDefault="0003541E" w:rsidP="0003541E">
      <w:pPr>
        <w:pStyle w:val="FORMATTEXT0"/>
        <w:ind w:firstLine="568"/>
        <w:jc w:val="both"/>
        <w:rPr>
          <w:rFonts w:ascii="Times New Roman" w:hAnsi="Times New Roman" w:cs="Times New Roman"/>
          <w:sz w:val="28"/>
          <w:szCs w:val="28"/>
        </w:rPr>
      </w:pPr>
      <w:r w:rsidRPr="00D86071">
        <w:rPr>
          <w:rFonts w:ascii="Times New Roman" w:hAnsi="Times New Roman" w:cs="Times New Roman"/>
          <w:sz w:val="28"/>
          <w:szCs w:val="28"/>
        </w:rPr>
        <w:instrText>Статус: действующая редакция"</w:instrText>
      </w:r>
      <w:r w:rsidR="000D6820" w:rsidRPr="00D86071">
        <w:rPr>
          <w:rFonts w:ascii="Times New Roman" w:hAnsi="Times New Roman" w:cs="Times New Roman"/>
          <w:sz w:val="28"/>
          <w:szCs w:val="28"/>
        </w:rPr>
        <w:fldChar w:fldCharType="separate"/>
      </w:r>
      <w:proofErr w:type="gramStart"/>
      <w:r w:rsidRPr="00D86071">
        <w:rPr>
          <w:rFonts w:ascii="Times New Roman" w:hAnsi="Times New Roman" w:cs="Times New Roman"/>
          <w:sz w:val="28"/>
          <w:szCs w:val="28"/>
        </w:rPr>
        <w:t>от 11 июня 2010 года № 102-оз</w:t>
      </w:r>
      <w:r w:rsidR="000D6820" w:rsidRPr="00D86071">
        <w:rPr>
          <w:rFonts w:ascii="Times New Roman" w:hAnsi="Times New Roman" w:cs="Times New Roman"/>
          <w:sz w:val="28"/>
          <w:szCs w:val="28"/>
        </w:rPr>
        <w:fldChar w:fldCharType="end"/>
      </w:r>
      <w:r w:rsidRPr="001C3967">
        <w:rPr>
          <w:rFonts w:ascii="Times New Roman" w:hAnsi="Times New Roman" w:cs="Times New Roman"/>
          <w:sz w:val="28"/>
          <w:szCs w:val="28"/>
        </w:rPr>
        <w:t xml:space="preserve"> должностные лица администрации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w:t>
      </w:r>
      <w:proofErr w:type="gramEnd"/>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w:t>
      </w:r>
      <w:proofErr w:type="gramEnd"/>
      <w:r w:rsidRPr="001C3967">
        <w:rPr>
          <w:rFonts w:ascii="Times New Roman" w:hAnsi="Times New Roman" w:cs="Times New Roman"/>
          <w:sz w:val="28"/>
          <w:szCs w:val="28"/>
        </w:rPr>
        <w:t xml:space="preserve"> и перечнем документов, необходимых для предоставления муниципальной услуги.</w:t>
      </w:r>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numPr>
          <w:ilvl w:val="0"/>
          <w:numId w:val="35"/>
        </w:numPr>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 </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2. </w:t>
      </w:r>
      <w:proofErr w:type="gramStart"/>
      <w:r w:rsidRPr="001C3967">
        <w:rPr>
          <w:rFonts w:ascii="Times New Roman" w:hAnsi="Times New Roman" w:cs="Times New Roman"/>
          <w:sz w:val="28"/>
          <w:szCs w:val="28"/>
        </w:rPr>
        <w:t xml:space="preserve">Жалоба на решения, действия (бездействие) Уполномоченного </w:t>
      </w:r>
      <w:r w:rsidRPr="001C3967">
        <w:rPr>
          <w:rFonts w:ascii="Times New Roman" w:hAnsi="Times New Roman" w:cs="Times New Roman"/>
          <w:sz w:val="28"/>
          <w:szCs w:val="28"/>
        </w:rPr>
        <w:lastRenderedPageBreak/>
        <w:t xml:space="preserve">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w:t>
      </w:r>
      <w:r>
        <w:rPr>
          <w:rFonts w:ascii="Times New Roman" w:hAnsi="Times New Roman" w:cs="Times New Roman"/>
          <w:sz w:val="28"/>
          <w:szCs w:val="28"/>
        </w:rPr>
        <w:t>сельского поселения Нялинское</w:t>
      </w:r>
      <w:r w:rsidRPr="001C3967">
        <w:rPr>
          <w:rFonts w:ascii="Times New Roman" w:hAnsi="Times New Roman" w:cs="Times New Roman"/>
          <w:sz w:val="28"/>
          <w:szCs w:val="28"/>
        </w:rPr>
        <w:t>, Единого и Регионального порталов, портала федеральной государственной информационной системы</w:t>
      </w:r>
      <w:proofErr w:type="gramEnd"/>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система досудебного обжалования).</w:t>
      </w:r>
      <w:proofErr w:type="gramEnd"/>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w:t>
      </w:r>
      <w:r>
        <w:rPr>
          <w:rFonts w:ascii="Times New Roman" w:hAnsi="Times New Roman" w:cs="Times New Roman"/>
          <w:sz w:val="28"/>
          <w:szCs w:val="28"/>
        </w:rPr>
        <w:t xml:space="preserve">Ханты-Мансийского </w:t>
      </w:r>
      <w:r w:rsidRPr="001C3967">
        <w:rPr>
          <w:rFonts w:ascii="Times New Roman" w:hAnsi="Times New Roman" w:cs="Times New Roman"/>
          <w:sz w:val="28"/>
          <w:szCs w:val="28"/>
        </w:rPr>
        <w:t xml:space="preserve">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w:t>
      </w:r>
      <w:r>
        <w:rPr>
          <w:rFonts w:ascii="Times New Roman" w:hAnsi="Times New Roman" w:cs="Times New Roman"/>
          <w:sz w:val="28"/>
          <w:szCs w:val="28"/>
        </w:rPr>
        <w:t>сельского поселения Нялинское</w:t>
      </w:r>
      <w:r w:rsidRPr="001C3967">
        <w:rPr>
          <w:rFonts w:ascii="Times New Roman" w:hAnsi="Times New Roman" w:cs="Times New Roman"/>
          <w:sz w:val="28"/>
          <w:szCs w:val="28"/>
        </w:rPr>
        <w:t>,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3. В случае</w:t>
      </w:r>
      <w:proofErr w:type="gramStart"/>
      <w:r w:rsidRPr="001C3967">
        <w:rPr>
          <w:rFonts w:ascii="Times New Roman" w:hAnsi="Times New Roman" w:cs="Times New Roman"/>
          <w:sz w:val="28"/>
          <w:szCs w:val="28"/>
        </w:rPr>
        <w:t>,</w:t>
      </w:r>
      <w:proofErr w:type="gramEnd"/>
      <w:r w:rsidRPr="001C3967">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1C3967">
        <w:rPr>
          <w:rFonts w:ascii="Times New Roman" w:hAnsi="Times New Roman" w:cs="Times New Roman"/>
          <w:sz w:val="28"/>
          <w:szCs w:val="28"/>
        </w:rPr>
        <w:t>представлены</w:t>
      </w:r>
      <w:proofErr w:type="gramEnd"/>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3.1. Оформленная в соответствии с законодательством Российской Федерации доверенность (для физических лиц).</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4. Прием жалоб в письменной форме осуществляют Уполномоченный </w:t>
      </w:r>
      <w:r w:rsidRPr="001C3967">
        <w:rPr>
          <w:rFonts w:ascii="Times New Roman" w:hAnsi="Times New Roman" w:cs="Times New Roman"/>
          <w:sz w:val="28"/>
          <w:szCs w:val="28"/>
        </w:rPr>
        <w:lastRenderedPageBreak/>
        <w:t>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7. </w:t>
      </w:r>
      <w:proofErr w:type="gramStart"/>
      <w:r w:rsidRPr="001C3967">
        <w:rPr>
          <w:rFonts w:ascii="Times New Roman" w:hAnsi="Times New Roman" w:cs="Times New Roman"/>
          <w:sz w:val="28"/>
          <w:szCs w:val="28"/>
        </w:rPr>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соглашение о взаимодействии), но не позднее следующего рабочего дня со дня поступления жалобы.</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8. Заявитель может обратиться с жалобой, в том числе в следующих случаях:</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8.1. Нарушение срока регистрации запроса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F1D68">
        <w:rPr>
          <w:rFonts w:ascii="Times New Roman" w:hAnsi="Times New Roman" w:cs="Times New Roman"/>
          <w:sz w:val="28"/>
          <w:szCs w:val="28"/>
        </w:rPr>
        <w:t>полном объеме в порядке, определенном частью 1.3 статьи 16</w:t>
      </w:r>
      <w:r w:rsidRPr="001C396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для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8.4. Отказ в приеме документов, предоставление которых </w:t>
      </w:r>
      <w:r w:rsidRPr="001C3967">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для предоставления муниципальной услуги, у заявителя.</w:t>
      </w:r>
    </w:p>
    <w:p w:rsidR="0003541E" w:rsidRPr="002F1D68"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8.5. </w:t>
      </w:r>
      <w:proofErr w:type="gramStart"/>
      <w:r w:rsidRPr="001C396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сельское поселение </w:t>
      </w:r>
      <w:r>
        <w:rPr>
          <w:rFonts w:ascii="Times New Roman" w:hAnsi="Times New Roman" w:cs="Times New Roman"/>
          <w:sz w:val="28"/>
          <w:szCs w:val="28"/>
        </w:rPr>
        <w:t>Нялинское</w:t>
      </w:r>
      <w:r w:rsidRPr="001C3967">
        <w:rPr>
          <w:rFonts w:ascii="Times New Roman" w:hAnsi="Times New Roman" w:cs="Times New Roman"/>
          <w:sz w:val="28"/>
          <w:szCs w:val="28"/>
        </w:rPr>
        <w:t>.</w:t>
      </w:r>
      <w:proofErr w:type="gramEnd"/>
      <w:r w:rsidRPr="001C396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F1D68">
        <w:rPr>
          <w:rFonts w:ascii="Times New Roman" w:hAnsi="Times New Roman" w:cs="Times New Roman"/>
          <w:sz w:val="28"/>
          <w:szCs w:val="28"/>
        </w:rPr>
        <w:t xml:space="preserve">определенном частью 1.3 </w:t>
      </w:r>
      <w:r w:rsidR="000D6820" w:rsidRPr="002F1D68">
        <w:rPr>
          <w:rFonts w:ascii="Times New Roman" w:hAnsi="Times New Roman" w:cs="Times New Roman"/>
          <w:sz w:val="28"/>
          <w:szCs w:val="28"/>
        </w:rPr>
        <w:fldChar w:fldCharType="begin"/>
      </w:r>
      <w:r w:rsidRPr="002F1D68">
        <w:rPr>
          <w:rFonts w:ascii="Times New Roman" w:hAnsi="Times New Roman" w:cs="Times New Roman"/>
          <w:sz w:val="28"/>
          <w:szCs w:val="28"/>
        </w:rPr>
        <w:instrText xml:space="preserve"> HYPERLINK "kodeks://link/d?nd=446497820&amp;point=mark=000000000000000000000000000000000000000000000000009DL8E0"\o"’’Об административных правонарушениях (с изменениями на 1 июля 2022 года)’’</w:instrText>
      </w:r>
    </w:p>
    <w:p w:rsidR="0003541E" w:rsidRPr="002F1D68" w:rsidRDefault="0003541E" w:rsidP="0003541E">
      <w:pPr>
        <w:pStyle w:val="FORMATTEXT0"/>
        <w:ind w:firstLine="568"/>
        <w:jc w:val="both"/>
        <w:rPr>
          <w:rFonts w:ascii="Times New Roman" w:hAnsi="Times New Roman" w:cs="Times New Roman"/>
          <w:sz w:val="28"/>
          <w:szCs w:val="28"/>
        </w:rPr>
      </w:pPr>
      <w:r w:rsidRPr="002F1D68">
        <w:rPr>
          <w:rFonts w:ascii="Times New Roman" w:hAnsi="Times New Roman" w:cs="Times New Roman"/>
          <w:sz w:val="28"/>
          <w:szCs w:val="28"/>
        </w:rPr>
        <w:instrText>Закон Ханты-Мансийского автономного округа - Югры от 11.06.2010 N 102-оз</w:instrText>
      </w:r>
    </w:p>
    <w:p w:rsidR="0003541E" w:rsidRPr="002F1D68" w:rsidRDefault="0003541E" w:rsidP="0003541E">
      <w:pPr>
        <w:pStyle w:val="FORMATTEXT0"/>
        <w:ind w:firstLine="568"/>
        <w:jc w:val="both"/>
        <w:rPr>
          <w:rFonts w:ascii="Times New Roman" w:hAnsi="Times New Roman" w:cs="Times New Roman"/>
          <w:sz w:val="28"/>
          <w:szCs w:val="28"/>
        </w:rPr>
      </w:pPr>
      <w:r w:rsidRPr="002F1D68">
        <w:rPr>
          <w:rFonts w:ascii="Times New Roman" w:hAnsi="Times New Roman" w:cs="Times New Roman"/>
          <w:sz w:val="28"/>
          <w:szCs w:val="28"/>
        </w:rPr>
        <w:instrText>Статус: действующая редакция"</w:instrText>
      </w:r>
      <w:r w:rsidR="000D6820" w:rsidRPr="002F1D68">
        <w:rPr>
          <w:rFonts w:ascii="Times New Roman" w:hAnsi="Times New Roman" w:cs="Times New Roman"/>
          <w:sz w:val="28"/>
          <w:szCs w:val="28"/>
        </w:rPr>
        <w:fldChar w:fldCharType="separate"/>
      </w:r>
      <w:r w:rsidRPr="002F1D68">
        <w:rPr>
          <w:rFonts w:ascii="Times New Roman" w:hAnsi="Times New Roman" w:cs="Times New Roman"/>
          <w:sz w:val="28"/>
          <w:szCs w:val="28"/>
        </w:rPr>
        <w:t>статьи 16</w:t>
      </w:r>
      <w:r w:rsidR="000D6820" w:rsidRPr="002F1D68">
        <w:rPr>
          <w:rFonts w:ascii="Times New Roman" w:hAnsi="Times New Roman" w:cs="Times New Roman"/>
          <w:sz w:val="28"/>
          <w:szCs w:val="28"/>
        </w:rPr>
        <w:fldChar w:fldCharType="end"/>
      </w:r>
      <w:r w:rsidRPr="002F1D68">
        <w:rPr>
          <w:rFonts w:ascii="Times New Roman" w:hAnsi="Times New Roman" w:cs="Times New Roman"/>
          <w:sz w:val="28"/>
          <w:szCs w:val="28"/>
        </w:rPr>
        <w:t xml:space="preserve"> Федерального закона № 210-ФЗ.</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w:t>
      </w:r>
    </w:p>
    <w:p w:rsidR="0003541E" w:rsidRPr="002F1D68"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8.7. </w:t>
      </w:r>
      <w:proofErr w:type="gramStart"/>
      <w:r w:rsidRPr="001C3967">
        <w:rPr>
          <w:rFonts w:ascii="Times New Roman" w:hAnsi="Times New Roman" w:cs="Times New Roman"/>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396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2F1D68">
        <w:rPr>
          <w:rFonts w:ascii="Times New Roman" w:hAnsi="Times New Roman" w:cs="Times New Roman"/>
          <w:sz w:val="28"/>
          <w:szCs w:val="28"/>
        </w:rPr>
        <w:t xml:space="preserve">в порядке, определенном частью 1.3 </w:t>
      </w:r>
      <w:r w:rsidR="000D6820" w:rsidRPr="002F1D68">
        <w:rPr>
          <w:rFonts w:ascii="Times New Roman" w:hAnsi="Times New Roman" w:cs="Times New Roman"/>
          <w:sz w:val="28"/>
          <w:szCs w:val="28"/>
        </w:rPr>
        <w:fldChar w:fldCharType="begin"/>
      </w:r>
      <w:r w:rsidRPr="002F1D68">
        <w:rPr>
          <w:rFonts w:ascii="Times New Roman" w:hAnsi="Times New Roman" w:cs="Times New Roman"/>
          <w:sz w:val="28"/>
          <w:szCs w:val="28"/>
        </w:rPr>
        <w:instrText xml:space="preserve"> HYPERLINK "kodeks://link/d?nd=446497820&amp;point=mark=000000000000000000000000000000000000000000000000009DL8E0"\o"’’Об административных правонарушениях (с изменениями на 1 июля 2022 года)’’</w:instrText>
      </w:r>
    </w:p>
    <w:p w:rsidR="0003541E" w:rsidRPr="002F1D68" w:rsidRDefault="0003541E" w:rsidP="0003541E">
      <w:pPr>
        <w:pStyle w:val="FORMATTEXT0"/>
        <w:ind w:firstLine="568"/>
        <w:jc w:val="both"/>
        <w:rPr>
          <w:rFonts w:ascii="Times New Roman" w:hAnsi="Times New Roman" w:cs="Times New Roman"/>
          <w:sz w:val="28"/>
          <w:szCs w:val="28"/>
        </w:rPr>
      </w:pPr>
      <w:r w:rsidRPr="002F1D68">
        <w:rPr>
          <w:rFonts w:ascii="Times New Roman" w:hAnsi="Times New Roman" w:cs="Times New Roman"/>
          <w:sz w:val="28"/>
          <w:szCs w:val="28"/>
        </w:rPr>
        <w:instrText>Закон Ханты-Мансийского автономного округа - Югры от 11.06.2010 N 102-оз</w:instrText>
      </w:r>
    </w:p>
    <w:p w:rsidR="0003541E" w:rsidRPr="001C3967" w:rsidRDefault="0003541E" w:rsidP="0003541E">
      <w:pPr>
        <w:pStyle w:val="FORMATTEXT0"/>
        <w:ind w:firstLine="568"/>
        <w:jc w:val="both"/>
        <w:rPr>
          <w:rFonts w:ascii="Times New Roman" w:hAnsi="Times New Roman" w:cs="Times New Roman"/>
          <w:sz w:val="28"/>
          <w:szCs w:val="28"/>
        </w:rPr>
      </w:pPr>
      <w:r w:rsidRPr="002F1D68">
        <w:rPr>
          <w:rFonts w:ascii="Times New Roman" w:hAnsi="Times New Roman" w:cs="Times New Roman"/>
          <w:sz w:val="28"/>
          <w:szCs w:val="28"/>
        </w:rPr>
        <w:instrText>Статус: действующая редакция"</w:instrText>
      </w:r>
      <w:r w:rsidR="000D6820" w:rsidRPr="002F1D68">
        <w:rPr>
          <w:rFonts w:ascii="Times New Roman" w:hAnsi="Times New Roman" w:cs="Times New Roman"/>
          <w:sz w:val="28"/>
          <w:szCs w:val="28"/>
        </w:rPr>
        <w:fldChar w:fldCharType="separate"/>
      </w:r>
      <w:r w:rsidRPr="002F1D68">
        <w:rPr>
          <w:rFonts w:ascii="Times New Roman" w:hAnsi="Times New Roman" w:cs="Times New Roman"/>
          <w:sz w:val="28"/>
          <w:szCs w:val="28"/>
        </w:rPr>
        <w:t>статьи 16</w:t>
      </w:r>
      <w:r w:rsidR="000D6820" w:rsidRPr="002F1D68">
        <w:rPr>
          <w:rFonts w:ascii="Times New Roman" w:hAnsi="Times New Roman" w:cs="Times New Roman"/>
          <w:sz w:val="28"/>
          <w:szCs w:val="28"/>
        </w:rPr>
        <w:fldChar w:fldCharType="end"/>
      </w:r>
      <w:r w:rsidRPr="002F1D68">
        <w:rPr>
          <w:rFonts w:ascii="Times New Roman" w:hAnsi="Times New Roman" w:cs="Times New Roman"/>
          <w:sz w:val="28"/>
          <w:szCs w:val="28"/>
        </w:rPr>
        <w:t xml:space="preserve"> Федерального закона №</w:t>
      </w:r>
      <w:r w:rsidRPr="001C3967">
        <w:rPr>
          <w:rFonts w:ascii="Times New Roman" w:hAnsi="Times New Roman" w:cs="Times New Roman"/>
          <w:sz w:val="28"/>
          <w:szCs w:val="28"/>
        </w:rPr>
        <w:t>210-ФЗ.</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8.8. Нарушение срока или порядка выдачи документов по результатам предоставления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8.9. </w:t>
      </w:r>
      <w:proofErr w:type="gramStart"/>
      <w:r w:rsidRPr="001C396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w:t>
      </w:r>
      <w:proofErr w:type="gramEnd"/>
      <w:r w:rsidRPr="001C396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C3967">
        <w:rPr>
          <w:rFonts w:ascii="Times New Roman" w:hAnsi="Times New Roman" w:cs="Times New Roman"/>
          <w:sz w:val="28"/>
          <w:szCs w:val="28"/>
        </w:rPr>
        <w:lastRenderedPageBreak/>
        <w:t xml:space="preserve">соответствующих муниципальных услуг в </w:t>
      </w:r>
      <w:r w:rsidRPr="002F1D68">
        <w:rPr>
          <w:rFonts w:ascii="Times New Roman" w:hAnsi="Times New Roman" w:cs="Times New Roman"/>
          <w:sz w:val="28"/>
          <w:szCs w:val="28"/>
        </w:rPr>
        <w:t>полном объеме в порядке, определенном частью 1.3 статьи 16</w:t>
      </w:r>
      <w:r w:rsidRPr="001C396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2F1D68">
        <w:rPr>
          <w:rFonts w:ascii="Times New Roman" w:hAnsi="Times New Roman" w:cs="Times New Roman"/>
          <w:sz w:val="28"/>
          <w:szCs w:val="28"/>
        </w:rPr>
        <w:t>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Pr="001C396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C3967">
        <w:rPr>
          <w:rFonts w:ascii="Times New Roman" w:hAnsi="Times New Roman" w:cs="Times New Roman"/>
          <w:sz w:val="28"/>
          <w:szCs w:val="28"/>
        </w:rPr>
        <w:t xml:space="preserve"> 210-ФЗ.</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9. Жалоба должна содержать:</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9.2. </w:t>
      </w:r>
      <w:proofErr w:type="gramStart"/>
      <w:r w:rsidRPr="001C3967">
        <w:rPr>
          <w:rFonts w:ascii="Times New Roman" w:hAnsi="Times New Roman" w:cs="Times New Roman"/>
          <w:sz w:val="28"/>
          <w:szCs w:val="28"/>
        </w:rPr>
        <w:t>Фамилию, имя, отчество (последнее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при наличии), сведения о месте жительства заявителя</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физического лица либо наименование, сведения о месте нахождения заявителя</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9.3. 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9.4.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10. В случае</w:t>
      </w:r>
      <w:proofErr w:type="gramStart"/>
      <w:r w:rsidRPr="001C3967">
        <w:rPr>
          <w:rFonts w:ascii="Times New Roman" w:hAnsi="Times New Roman" w:cs="Times New Roman"/>
          <w:sz w:val="28"/>
          <w:szCs w:val="28"/>
        </w:rPr>
        <w:t>,</w:t>
      </w:r>
      <w:proofErr w:type="gramEnd"/>
      <w:r w:rsidRPr="001C3967">
        <w:rPr>
          <w:rFonts w:ascii="Times New Roman" w:hAnsi="Times New Roman" w:cs="Times New Roman"/>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11. В Уполномоченном органе, Многофункциональном центре определяется уполномоченное должностное лицо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уполномоченное должностное лицо), которое обеспечивает: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 прием жалоб в соответствии с требованиями раздела 5 настоящего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передачу жалобы соответствующему должностному лицу, указанному в пункте 3 на ее рассмотрение;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направление жалоб в Уполномоченный орган либо в Многофункциональный центр в соответствии с пунктом </w:t>
      </w:r>
      <w:r>
        <w:rPr>
          <w:rFonts w:ascii="Times New Roman" w:hAnsi="Times New Roman" w:cs="Times New Roman"/>
          <w:sz w:val="28"/>
          <w:szCs w:val="28"/>
        </w:rPr>
        <w:t>5.</w:t>
      </w:r>
      <w:r w:rsidRPr="001C3967">
        <w:rPr>
          <w:rFonts w:ascii="Times New Roman" w:hAnsi="Times New Roman" w:cs="Times New Roman"/>
          <w:sz w:val="28"/>
          <w:szCs w:val="28"/>
        </w:rPr>
        <w:t>10 раздела 5 настоящего Административного регламента.</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в течение пяти рабочих дней со дня ее регистрации.</w:t>
      </w:r>
    </w:p>
    <w:p w:rsidR="0003541E"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13. По результатам рассмотрения жалобы принимается одно из следующих решений:</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13.1</w:t>
      </w:r>
      <w:r>
        <w:rPr>
          <w:rFonts w:ascii="Times New Roman" w:hAnsi="Times New Roman" w:cs="Times New Roman"/>
          <w:sz w:val="28"/>
          <w:szCs w:val="28"/>
        </w:rPr>
        <w:t>.</w:t>
      </w:r>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13.2</w:t>
      </w:r>
      <w:r>
        <w:rPr>
          <w:rFonts w:ascii="Times New Roman" w:hAnsi="Times New Roman" w:cs="Times New Roman"/>
          <w:sz w:val="28"/>
          <w:szCs w:val="28"/>
        </w:rPr>
        <w:t>.</w:t>
      </w:r>
      <w:r w:rsidRPr="001C3967">
        <w:rPr>
          <w:rFonts w:ascii="Times New Roman" w:hAnsi="Times New Roman" w:cs="Times New Roman"/>
          <w:sz w:val="28"/>
          <w:szCs w:val="28"/>
        </w:rPr>
        <w:t xml:space="preserve"> В удовлетворении жалобы отказывается.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14. В удовлетворении жалобы отказывается в следующих случаях:</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14.1. Наличие вступившего в законную силу решения суда по жалобе о том же предмете и по тем же основаниям.</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14.2. Подача жалобы лицом, полномочия которого не подтверждены в порядке, установленном законодательством Российской Федерации.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15. Жалоба оставляется без ответа в следующих случаях:</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15.1. Наличие в жалобе нецензурных либо оскорбительных выражений, угроз жизни, здоровью и имуществу должностного лица, а также членов его семьи.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15.2. </w:t>
      </w:r>
      <w:proofErr w:type="gramStart"/>
      <w:r w:rsidRPr="001C3967">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при наличии) и (или) почтовый адрес заявителя, указанной в жалобе.</w:t>
      </w:r>
      <w:proofErr w:type="gramEnd"/>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w:t>
      </w:r>
      <w:r w:rsidRPr="001C3967">
        <w:rPr>
          <w:rFonts w:ascii="Times New Roman" w:hAnsi="Times New Roman" w:cs="Times New Roman"/>
          <w:sz w:val="28"/>
          <w:szCs w:val="28"/>
        </w:rPr>
        <w:lastRenderedPageBreak/>
        <w:t>устранению выявленных нарушений.</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Югры, муниципальными правовыми актами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18. Не позднее дня, следующего за днем принятия решения, указанного в пункте </w:t>
      </w:r>
      <w:r>
        <w:rPr>
          <w:rFonts w:ascii="Times New Roman" w:hAnsi="Times New Roman" w:cs="Times New Roman"/>
          <w:sz w:val="28"/>
          <w:szCs w:val="28"/>
        </w:rPr>
        <w:t>5.</w:t>
      </w:r>
      <w:r w:rsidRPr="001C3967">
        <w:rPr>
          <w:rFonts w:ascii="Times New Roman" w:hAnsi="Times New Roman" w:cs="Times New Roman"/>
          <w:sz w:val="28"/>
          <w:szCs w:val="28"/>
        </w:rPr>
        <w:t>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3967">
        <w:rPr>
          <w:rFonts w:ascii="Times New Roman" w:hAnsi="Times New Roman" w:cs="Times New Roman"/>
          <w:sz w:val="28"/>
          <w:szCs w:val="28"/>
        </w:rPr>
        <w:t>неудобства</w:t>
      </w:r>
      <w:proofErr w:type="gramEnd"/>
      <w:r w:rsidRPr="001C396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18.2. В случае признания </w:t>
      </w:r>
      <w:proofErr w:type="gramStart"/>
      <w:r w:rsidRPr="001C3967">
        <w:rPr>
          <w:rFonts w:ascii="Times New Roman" w:hAnsi="Times New Roman" w:cs="Times New Roman"/>
          <w:sz w:val="28"/>
          <w:szCs w:val="28"/>
        </w:rPr>
        <w:t>жалобы</w:t>
      </w:r>
      <w:proofErr w:type="gramEnd"/>
      <w:r w:rsidRPr="001C396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 xml:space="preserve">19. В случае установления в ходе или по результатам </w:t>
      </w:r>
      <w:proofErr w:type="gramStart"/>
      <w:r w:rsidRPr="001C396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C396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21. В ответе по результатам рассмотрения жалобы указываются:</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при наличии) должностных лиц, принявших решение по жалобе;</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1C3967">
        <w:rPr>
          <w:rFonts w:ascii="Times New Roman" w:hAnsi="Times New Roman" w:cs="Times New Roman"/>
          <w:sz w:val="28"/>
          <w:szCs w:val="28"/>
        </w:rPr>
        <w:t>которых</w:t>
      </w:r>
      <w:proofErr w:type="gramEnd"/>
      <w:r w:rsidRPr="001C3967">
        <w:rPr>
          <w:rFonts w:ascii="Times New Roman" w:hAnsi="Times New Roman" w:cs="Times New Roman"/>
          <w:sz w:val="28"/>
          <w:szCs w:val="28"/>
        </w:rPr>
        <w:t xml:space="preserve"> обжалуется;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фамилия, имя, отчество (последнее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 xml:space="preserve">при наличии) или наименование </w:t>
      </w:r>
      <w:r w:rsidRPr="001C3967">
        <w:rPr>
          <w:rFonts w:ascii="Times New Roman" w:hAnsi="Times New Roman" w:cs="Times New Roman"/>
          <w:sz w:val="28"/>
          <w:szCs w:val="28"/>
        </w:rPr>
        <w:lastRenderedPageBreak/>
        <w:t>заявителя;</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основания для принятия решения по жалобе;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принятое по жалобе решение;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в случае</w:t>
      </w:r>
      <w:proofErr w:type="gramStart"/>
      <w:r w:rsidRPr="001C3967">
        <w:rPr>
          <w:rFonts w:ascii="Times New Roman" w:hAnsi="Times New Roman" w:cs="Times New Roman"/>
          <w:sz w:val="28"/>
          <w:szCs w:val="28"/>
        </w:rPr>
        <w:t>,</w:t>
      </w:r>
      <w:proofErr w:type="gramEnd"/>
      <w:r w:rsidRPr="001C3967">
        <w:rPr>
          <w:rFonts w:ascii="Times New Roman" w:hAnsi="Times New Roman" w:cs="Times New Roman"/>
          <w:sz w:val="28"/>
          <w:szCs w:val="28"/>
        </w:rPr>
        <w:t xml:space="preserve"> если жалоба признана обоснованной</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сведения о порядке обжалования принятого по жалобе решения.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22. Уполномоченный орган обеспечивает: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оснащение мест приема жалоб;</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администраци</w:t>
      </w:r>
      <w:r>
        <w:rPr>
          <w:rFonts w:ascii="Times New Roman" w:hAnsi="Times New Roman" w:cs="Times New Roman"/>
          <w:sz w:val="28"/>
          <w:szCs w:val="28"/>
        </w:rPr>
        <w:t>ю</w:t>
      </w:r>
      <w:r w:rsidRPr="001C3967">
        <w:rPr>
          <w:rFonts w:ascii="Times New Roman" w:hAnsi="Times New Roman" w:cs="Times New Roman"/>
          <w:sz w:val="28"/>
          <w:szCs w:val="28"/>
        </w:rPr>
        <w:t xml:space="preserve"> </w:t>
      </w:r>
      <w:r>
        <w:rPr>
          <w:rFonts w:ascii="Times New Roman" w:hAnsi="Times New Roman" w:cs="Times New Roman"/>
          <w:sz w:val="28"/>
          <w:szCs w:val="28"/>
        </w:rPr>
        <w:t>Ханты-Мансийс</w:t>
      </w:r>
      <w:r w:rsidRPr="001C3967">
        <w:rPr>
          <w:rFonts w:ascii="Times New Roman" w:hAnsi="Times New Roman" w:cs="Times New Roman"/>
          <w:sz w:val="28"/>
          <w:szCs w:val="28"/>
        </w:rPr>
        <w:t>кого района отчетности о полученных и рассмотренных жалобах (в том числе о количестве удовлетворенных и неудовлетворенных жалоб);</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Нялинское</w:t>
      </w:r>
      <w:r w:rsidRPr="001C3967">
        <w:rPr>
          <w:rFonts w:ascii="Times New Roman" w:hAnsi="Times New Roman" w:cs="Times New Roman"/>
          <w:sz w:val="28"/>
          <w:szCs w:val="28"/>
        </w:rPr>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Pr="001C3967">
        <w:rPr>
          <w:rFonts w:ascii="Times New Roman" w:hAnsi="Times New Roman" w:cs="Times New Roman"/>
          <w:sz w:val="28"/>
          <w:szCs w:val="28"/>
        </w:rPr>
        <w:t>23. Многофункциональный центр обеспечивает:</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оснащение мест приема жалоб;</w:t>
      </w:r>
    </w:p>
    <w:p w:rsidR="0003541E" w:rsidRPr="001C3967" w:rsidRDefault="0003541E" w:rsidP="0003541E">
      <w:pPr>
        <w:pStyle w:val="FORMATTEXT0"/>
        <w:ind w:firstLine="568"/>
        <w:jc w:val="both"/>
        <w:rPr>
          <w:rFonts w:ascii="Times New Roman" w:hAnsi="Times New Roman" w:cs="Times New Roman"/>
          <w:sz w:val="28"/>
          <w:szCs w:val="28"/>
        </w:rPr>
      </w:pPr>
      <w:proofErr w:type="gramStart"/>
      <w:r w:rsidRPr="001C3967">
        <w:rPr>
          <w:rFonts w:ascii="Times New Roman" w:hAnsi="Times New Roman" w:cs="Times New Roman"/>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формирование и представление ежеквартально до десятого числа месяца, следующего за отчетным периодом в администраци</w:t>
      </w:r>
      <w:r>
        <w:rPr>
          <w:rFonts w:ascii="Times New Roman" w:hAnsi="Times New Roman" w:cs="Times New Roman"/>
          <w:sz w:val="28"/>
          <w:szCs w:val="28"/>
        </w:rPr>
        <w:t>ю</w:t>
      </w:r>
      <w:r w:rsidRPr="001C3967">
        <w:rPr>
          <w:rFonts w:ascii="Times New Roman" w:hAnsi="Times New Roman" w:cs="Times New Roman"/>
          <w:sz w:val="28"/>
          <w:szCs w:val="28"/>
        </w:rPr>
        <w:t xml:space="preserve"> </w:t>
      </w:r>
      <w:r>
        <w:rPr>
          <w:rFonts w:ascii="Times New Roman" w:hAnsi="Times New Roman" w:cs="Times New Roman"/>
          <w:sz w:val="28"/>
          <w:szCs w:val="28"/>
        </w:rPr>
        <w:t>Ханты-Мансийского</w:t>
      </w:r>
      <w:r w:rsidRPr="001C3967">
        <w:rPr>
          <w:rFonts w:ascii="Times New Roman" w:hAnsi="Times New Roman" w:cs="Times New Roman"/>
          <w:sz w:val="28"/>
          <w:szCs w:val="28"/>
        </w:rPr>
        <w:t xml:space="preserve"> района отчетности о полученных и рассмотренных жалобах (в том числе о количестве удовлетворенных и неудовлетворенных жалоб).</w:t>
      </w:r>
    </w:p>
    <w:p w:rsidR="0003541E" w:rsidRDefault="0003541E" w:rsidP="0003541E">
      <w:pPr>
        <w:pStyle w:val="FORMATTEXT0"/>
        <w:rPr>
          <w:rFonts w:ascii="Times New Roman" w:hAnsi="Times New Roman" w:cs="Times New Roman"/>
          <w:sz w:val="28"/>
          <w:szCs w:val="28"/>
        </w:rPr>
      </w:pPr>
    </w:p>
    <w:p w:rsidR="0003541E" w:rsidRDefault="0003541E" w:rsidP="0003541E">
      <w:pPr>
        <w:pStyle w:val="FORMATTEXT0"/>
        <w:rPr>
          <w:rFonts w:ascii="Times New Roman" w:hAnsi="Times New Roman" w:cs="Times New Roman"/>
          <w:sz w:val="28"/>
          <w:szCs w:val="28"/>
        </w:rPr>
      </w:pPr>
    </w:p>
    <w:p w:rsidR="0003541E" w:rsidRDefault="0003541E" w:rsidP="0003541E">
      <w:pPr>
        <w:pStyle w:val="FORMATTEXT0"/>
        <w:jc w:val="right"/>
        <w:rPr>
          <w:rFonts w:ascii="Times New Roman" w:hAnsi="Times New Roman" w:cs="Times New Roman"/>
          <w:sz w:val="28"/>
          <w:szCs w:val="28"/>
        </w:rPr>
      </w:pP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lastRenderedPageBreak/>
        <w:t>Приложение 1</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к административному регламенту</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предоставлени</w:t>
      </w:r>
      <w:r>
        <w:rPr>
          <w:rFonts w:ascii="Times New Roman" w:hAnsi="Times New Roman" w:cs="Times New Roman"/>
          <w:sz w:val="28"/>
          <w:szCs w:val="28"/>
        </w:rPr>
        <w:t>я</w:t>
      </w:r>
      <w:r w:rsidRPr="001C3967">
        <w:rPr>
          <w:rFonts w:ascii="Times New Roman" w:hAnsi="Times New Roman" w:cs="Times New Roman"/>
          <w:sz w:val="28"/>
          <w:szCs w:val="28"/>
        </w:rPr>
        <w:t xml:space="preserve"> муниципальной услуги</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"Перераспределение земель и (или) земельных</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 xml:space="preserve"> участков, находящихся в </w:t>
      </w:r>
      <w:proofErr w:type="gramStart"/>
      <w:r w:rsidRPr="001C3967">
        <w:rPr>
          <w:rFonts w:ascii="Times New Roman" w:hAnsi="Times New Roman" w:cs="Times New Roman"/>
          <w:sz w:val="28"/>
          <w:szCs w:val="28"/>
        </w:rPr>
        <w:t>муниципальной</w:t>
      </w:r>
      <w:proofErr w:type="gramEnd"/>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 собственности, и земельных участков,</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 </w:t>
      </w:r>
      <w:proofErr w:type="gramStart"/>
      <w:r w:rsidRPr="001C3967">
        <w:rPr>
          <w:rFonts w:ascii="Times New Roman" w:hAnsi="Times New Roman" w:cs="Times New Roman"/>
          <w:sz w:val="28"/>
          <w:szCs w:val="28"/>
        </w:rPr>
        <w:t>находящихся</w:t>
      </w:r>
      <w:proofErr w:type="gramEnd"/>
      <w:r w:rsidRPr="001C3967">
        <w:rPr>
          <w:rFonts w:ascii="Times New Roman" w:hAnsi="Times New Roman" w:cs="Times New Roman"/>
          <w:sz w:val="28"/>
          <w:szCs w:val="28"/>
        </w:rPr>
        <w:t xml:space="preserve"> в частной собственности"</w:t>
      </w:r>
    </w:p>
    <w:p w:rsidR="0003541E" w:rsidRPr="001C3967" w:rsidRDefault="0003541E" w:rsidP="0003541E">
      <w:pPr>
        <w:pStyle w:val="FORMATTEXT0"/>
        <w:jc w:val="right"/>
        <w:rPr>
          <w:rFonts w:ascii="Times New Roman" w:hAnsi="Times New Roman" w:cs="Times New Roman"/>
          <w:sz w:val="28"/>
          <w:szCs w:val="28"/>
        </w:rPr>
      </w:pP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В ______________________________________________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(уполномоченный орган местного самоуправления)</w:t>
      </w:r>
    </w:p>
    <w:p w:rsidR="0003541E" w:rsidRPr="0003541E" w:rsidRDefault="0003541E" w:rsidP="0003541E">
      <w:pPr>
        <w:pStyle w:val="FORMATTEXT0"/>
        <w:jc w:val="right"/>
        <w:rPr>
          <w:rFonts w:ascii="Times New Roman" w:hAnsi="Times New Roman" w:cs="Times New Roman"/>
          <w:sz w:val="22"/>
          <w:szCs w:val="22"/>
        </w:rPr>
      </w:pP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Для граждан:</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от 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(Ф.И.О)</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_____</w:t>
      </w:r>
      <w:r>
        <w:rPr>
          <w:rFonts w:ascii="Times New Roman" w:hAnsi="Times New Roman" w:cs="Times New Roman"/>
          <w:sz w:val="22"/>
          <w:szCs w:val="22"/>
        </w:rPr>
        <w:t>______________________________</w:t>
      </w:r>
      <w:r w:rsidRPr="0003541E">
        <w:rPr>
          <w:rFonts w:ascii="Times New Roman" w:hAnsi="Times New Roman" w:cs="Times New Roman"/>
          <w:sz w:val="22"/>
          <w:szCs w:val="22"/>
        </w:rPr>
        <w:t>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(реквизиты документа, удостоверяющего личность)</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______________________________________________,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(почтовый адрес для связи с заявителем)</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телефон: 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электронная почта: ___________________________________</w:t>
      </w:r>
    </w:p>
    <w:p w:rsidR="0003541E" w:rsidRPr="0003541E" w:rsidRDefault="0003541E" w:rsidP="0003541E">
      <w:pPr>
        <w:pStyle w:val="FORMATTEXT0"/>
        <w:jc w:val="right"/>
        <w:rPr>
          <w:rFonts w:ascii="Times New Roman" w:hAnsi="Times New Roman" w:cs="Times New Roman"/>
          <w:sz w:val="22"/>
          <w:szCs w:val="22"/>
        </w:rPr>
      </w:pP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Для юридического лица:</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______________________________________________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(наименование)</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______________________________________________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(местонахождение)</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государственный регистрационный номер записи</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о государственной регистрации юридического лица</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в едином государственном реестре юридических лиц</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_____________________________________________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идентификационный номер налогоплательщика</w:t>
      </w:r>
    </w:p>
    <w:p w:rsidR="0003541E" w:rsidRPr="0003541E" w:rsidRDefault="0003541E" w:rsidP="0003541E">
      <w:pPr>
        <w:pStyle w:val="FORMATTEXT0"/>
        <w:jc w:val="right"/>
        <w:rPr>
          <w:rFonts w:ascii="Times New Roman" w:hAnsi="Times New Roman" w:cs="Times New Roman"/>
          <w:sz w:val="22"/>
          <w:szCs w:val="22"/>
        </w:rPr>
      </w:pPr>
      <w:proofErr w:type="gramStart"/>
      <w:r w:rsidRPr="0003541E">
        <w:rPr>
          <w:rFonts w:ascii="Times New Roman" w:hAnsi="Times New Roman" w:cs="Times New Roman"/>
          <w:sz w:val="22"/>
          <w:szCs w:val="22"/>
        </w:rPr>
        <w:t xml:space="preserve">(за исключением случаев, если заявителем </w:t>
      </w:r>
      <w:proofErr w:type="gramEnd"/>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является иностранное юридическое лицо)</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телефон: ________________, факс: 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электронная почта: 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Для представителя:</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____________________________________________</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xml:space="preserve">(Ф.И.О) </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xml:space="preserve">_____________________________________________ </w:t>
      </w:r>
    </w:p>
    <w:p w:rsidR="0003541E" w:rsidRPr="0003541E" w:rsidRDefault="0003541E" w:rsidP="0003541E">
      <w:pPr>
        <w:pStyle w:val="FORMATTEXT0"/>
        <w:jc w:val="right"/>
        <w:rPr>
          <w:rFonts w:ascii="Times New Roman" w:hAnsi="Times New Roman" w:cs="Times New Roman"/>
          <w:sz w:val="22"/>
          <w:szCs w:val="22"/>
        </w:rPr>
      </w:pPr>
      <w:proofErr w:type="gramStart"/>
      <w:r w:rsidRPr="0003541E">
        <w:rPr>
          <w:rFonts w:ascii="Times New Roman" w:hAnsi="Times New Roman" w:cs="Times New Roman"/>
          <w:sz w:val="22"/>
          <w:szCs w:val="22"/>
        </w:rPr>
        <w:t xml:space="preserve">(наименование и реквизиты документа, </w:t>
      </w:r>
      <w:proofErr w:type="gramEnd"/>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xml:space="preserve">подтверждающего полномочия представителя) </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 xml:space="preserve">телефон: ___________________________________ </w:t>
      </w:r>
    </w:p>
    <w:p w:rsidR="0003541E" w:rsidRPr="0003541E" w:rsidRDefault="0003541E" w:rsidP="0003541E">
      <w:pPr>
        <w:pStyle w:val="FORMATTEXT0"/>
        <w:jc w:val="right"/>
        <w:rPr>
          <w:rFonts w:ascii="Times New Roman" w:hAnsi="Times New Roman" w:cs="Times New Roman"/>
          <w:sz w:val="22"/>
          <w:szCs w:val="22"/>
        </w:rPr>
      </w:pPr>
      <w:r w:rsidRPr="0003541E">
        <w:rPr>
          <w:rFonts w:ascii="Times New Roman" w:hAnsi="Times New Roman" w:cs="Times New Roman"/>
          <w:sz w:val="22"/>
          <w:szCs w:val="22"/>
        </w:rPr>
        <w:t>электронная почта: ___________________________________</w:t>
      </w:r>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 Заявление о перераспределении земельных участков </w:t>
      </w:r>
    </w:p>
    <w:p w:rsidR="0003541E" w:rsidRPr="001C3967" w:rsidRDefault="0003541E" w:rsidP="0003541E">
      <w:pPr>
        <w:pStyle w:val="HEADERTEXT"/>
        <w:jc w:val="center"/>
        <w:outlineLvl w:val="3"/>
        <w:rPr>
          <w:rFonts w:ascii="Times New Roman" w:hAnsi="Times New Roman" w:cs="Times New Roman"/>
          <w:b/>
          <w:bCs/>
          <w:color w:val="auto"/>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Прошу осуществить перераспределение следующих земель и (или) земельных участков, находящихся в муниципальной собственности, и земельных участков, находящихся в частной собственности:</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03541E"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_____________________</w:t>
      </w:r>
      <w:r>
        <w:rPr>
          <w:rFonts w:ascii="Times New Roman" w:hAnsi="Times New Roman" w:cs="Times New Roman"/>
          <w:sz w:val="28"/>
          <w:szCs w:val="28"/>
        </w:rPr>
        <w:t>_________________</w:t>
      </w:r>
      <w:r w:rsidRPr="001C3967">
        <w:rPr>
          <w:rFonts w:ascii="Times New Roman" w:hAnsi="Times New Roman" w:cs="Times New Roman"/>
          <w:sz w:val="28"/>
          <w:szCs w:val="28"/>
        </w:rPr>
        <w:t xml:space="preserve">_________________________ </w:t>
      </w:r>
    </w:p>
    <w:p w:rsidR="0003541E" w:rsidRPr="001C3967" w:rsidRDefault="0003541E" w:rsidP="0003541E">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р</w:t>
      </w:r>
      <w:r w:rsidRPr="001C3967">
        <w:rPr>
          <w:rFonts w:ascii="Times New Roman" w:hAnsi="Times New Roman" w:cs="Times New Roman"/>
          <w:sz w:val="28"/>
          <w:szCs w:val="28"/>
        </w:rPr>
        <w:t>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проект межевания территории утвержден _______________ (указать наименование правового акта) ___________________ (указать наименование органа, утвердившего проект межевания территории) от "___" _____________ 201___ год </w:t>
      </w:r>
      <w:r>
        <w:rPr>
          <w:rFonts w:ascii="Times New Roman" w:hAnsi="Times New Roman" w:cs="Times New Roman"/>
          <w:sz w:val="28"/>
          <w:szCs w:val="28"/>
        </w:rPr>
        <w:t>№</w:t>
      </w:r>
      <w:r w:rsidRPr="001C3967">
        <w:rPr>
          <w:rFonts w:ascii="Times New Roman" w:hAnsi="Times New Roman" w:cs="Times New Roman"/>
          <w:sz w:val="28"/>
          <w:szCs w:val="28"/>
        </w:rPr>
        <w:t xml:space="preserve"> 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К заявлению прилагаются следующие документы:</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1) __________________________________________________________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2) __________________________________________________________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3) _________________________________________________________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4) __________________________________________________________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5) __________________________________________________________</w:t>
      </w:r>
    </w:p>
    <w:p w:rsidR="0003541E" w:rsidRPr="001C3967" w:rsidRDefault="0003541E" w:rsidP="0003541E">
      <w:pPr>
        <w:pStyle w:val="FORMATTEXT0"/>
        <w:ind w:firstLine="568"/>
        <w:jc w:val="both"/>
        <w:rPr>
          <w:rFonts w:ascii="Times New Roman" w:hAnsi="Times New Roman" w:cs="Times New Roman"/>
          <w:sz w:val="28"/>
          <w:szCs w:val="28"/>
        </w:rPr>
      </w:pPr>
    </w:p>
    <w:p w:rsidR="0003541E"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Соглашение о перераспределении земельных участков</w:t>
      </w:r>
      <w:r>
        <w:rPr>
          <w:rFonts w:ascii="Times New Roman" w:hAnsi="Times New Roman" w:cs="Times New Roman"/>
          <w:sz w:val="28"/>
          <w:szCs w:val="28"/>
        </w:rPr>
        <w:t xml:space="preserve"> </w:t>
      </w:r>
      <w:r w:rsidRPr="001C3967">
        <w:rPr>
          <w:rFonts w:ascii="Times New Roman" w:hAnsi="Times New Roman" w:cs="Times New Roman"/>
          <w:sz w:val="28"/>
          <w:szCs w:val="28"/>
        </w:rPr>
        <w:t>прошу предоставить:</w:t>
      </w:r>
    </w:p>
    <w:p w:rsidR="0003541E"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в виде бумажного документа нарочно в __________________ (указать наименование уполномоченного органа)</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в виде бумажного документа посредством почтовой связи по адресу: </w:t>
      </w:r>
    </w:p>
    <w:p w:rsidR="0003541E" w:rsidRPr="001C3967" w:rsidRDefault="0003541E" w:rsidP="0003541E">
      <w:pPr>
        <w:pStyle w:val="HORIZLINE"/>
        <w:rPr>
          <w:rFonts w:ascii="Times New Roman" w:hAnsi="Times New Roman"/>
          <w:sz w:val="28"/>
          <w:szCs w:val="28"/>
        </w:rPr>
      </w:pPr>
      <w:r w:rsidRPr="001C3967">
        <w:rPr>
          <w:rFonts w:ascii="Times New Roman" w:hAnsi="Times New Roman"/>
          <w:sz w:val="28"/>
          <w:szCs w:val="28"/>
        </w:rPr>
        <w:t>___________________________________________________________</w:t>
      </w:r>
    </w:p>
    <w:p w:rsidR="0003541E" w:rsidRPr="0003541E" w:rsidRDefault="0003541E" w:rsidP="0003541E">
      <w:pPr>
        <w:pStyle w:val="FORMATTEXT0"/>
        <w:ind w:firstLine="568"/>
        <w:jc w:val="center"/>
        <w:rPr>
          <w:rFonts w:ascii="Times New Roman" w:hAnsi="Times New Roman" w:cs="Times New Roman"/>
          <w:sz w:val="22"/>
          <w:szCs w:val="22"/>
        </w:rPr>
      </w:pPr>
      <w:r w:rsidRPr="0003541E">
        <w:rPr>
          <w:rFonts w:ascii="Times New Roman" w:hAnsi="Times New Roman" w:cs="Times New Roman"/>
          <w:sz w:val="22"/>
          <w:szCs w:val="22"/>
        </w:rPr>
        <w:t>(указать почтовый адрес)</w:t>
      </w:r>
    </w:p>
    <w:p w:rsidR="0003541E" w:rsidRPr="001C3967" w:rsidRDefault="0003541E" w:rsidP="0003541E">
      <w:pPr>
        <w:pStyle w:val="FORMATTEXT0"/>
        <w:ind w:firstLine="568"/>
        <w:jc w:val="both"/>
        <w:rPr>
          <w:rFonts w:ascii="Times New Roman" w:hAnsi="Times New Roman" w:cs="Times New Roman"/>
          <w:sz w:val="28"/>
          <w:szCs w:val="28"/>
        </w:rPr>
      </w:pPr>
    </w:p>
    <w:p w:rsidR="0003541E"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Иные документы (уведомления), являющиеся результатом рассмотрения данного </w:t>
      </w:r>
      <w:proofErr w:type="gramStart"/>
      <w:r w:rsidRPr="001C3967">
        <w:rPr>
          <w:rFonts w:ascii="Times New Roman" w:hAnsi="Times New Roman" w:cs="Times New Roman"/>
          <w:sz w:val="28"/>
          <w:szCs w:val="28"/>
        </w:rPr>
        <w:t>заявления</w:t>
      </w:r>
      <w:proofErr w:type="gramEnd"/>
      <w:r w:rsidRPr="001C3967">
        <w:rPr>
          <w:rFonts w:ascii="Times New Roman" w:hAnsi="Times New Roman" w:cs="Times New Roman"/>
          <w:sz w:val="28"/>
          <w:szCs w:val="28"/>
        </w:rPr>
        <w:t xml:space="preserve"> Уполномоченным органом прошу предоставить:</w:t>
      </w:r>
    </w:p>
    <w:p w:rsidR="0003541E"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в виде бумажного документа нарочно </w:t>
      </w:r>
      <w:proofErr w:type="gramStart"/>
      <w:r w:rsidRPr="001C3967">
        <w:rPr>
          <w:rFonts w:ascii="Times New Roman" w:hAnsi="Times New Roman" w:cs="Times New Roman"/>
          <w:sz w:val="28"/>
          <w:szCs w:val="28"/>
        </w:rPr>
        <w:t>в</w:t>
      </w:r>
      <w:proofErr w:type="gramEnd"/>
      <w:r w:rsidRPr="001C3967">
        <w:rPr>
          <w:rFonts w:ascii="Times New Roman" w:hAnsi="Times New Roman" w:cs="Times New Roman"/>
          <w:sz w:val="28"/>
          <w:szCs w:val="28"/>
        </w:rPr>
        <w:t xml:space="preserve"> __________________ </w:t>
      </w:r>
    </w:p>
    <w:p w:rsidR="0003541E" w:rsidRPr="0003541E" w:rsidRDefault="0003541E" w:rsidP="0003541E">
      <w:pPr>
        <w:pStyle w:val="FORMATTEXT0"/>
        <w:ind w:firstLine="568"/>
        <w:jc w:val="center"/>
        <w:rPr>
          <w:rFonts w:ascii="Times New Roman" w:hAnsi="Times New Roman" w:cs="Times New Roman"/>
          <w:sz w:val="22"/>
          <w:szCs w:val="22"/>
        </w:rPr>
      </w:pPr>
      <w:r w:rsidRPr="0003541E">
        <w:rPr>
          <w:rFonts w:ascii="Times New Roman" w:hAnsi="Times New Roman" w:cs="Times New Roman"/>
          <w:sz w:val="22"/>
          <w:szCs w:val="22"/>
        </w:rPr>
        <w:t>(указать наименование уполномоченного органа)</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 xml:space="preserve">в виде бумажного документа посредством почтовой связи по адресу: </w:t>
      </w:r>
    </w:p>
    <w:p w:rsidR="0003541E" w:rsidRPr="001C3967" w:rsidRDefault="0003541E" w:rsidP="0003541E">
      <w:pPr>
        <w:pStyle w:val="HORIZLINE"/>
        <w:rPr>
          <w:rFonts w:ascii="Times New Roman" w:hAnsi="Times New Roman"/>
          <w:sz w:val="28"/>
          <w:szCs w:val="28"/>
        </w:rPr>
      </w:pPr>
      <w:r w:rsidRPr="001C3967">
        <w:rPr>
          <w:rFonts w:ascii="Times New Roman" w:hAnsi="Times New Roman"/>
          <w:sz w:val="28"/>
          <w:szCs w:val="28"/>
        </w:rPr>
        <w:t>___________________________________________________________</w:t>
      </w:r>
    </w:p>
    <w:p w:rsidR="0003541E" w:rsidRPr="0003541E" w:rsidRDefault="0003541E" w:rsidP="0003541E">
      <w:pPr>
        <w:pStyle w:val="FORMATTEXT0"/>
        <w:ind w:firstLine="568"/>
        <w:jc w:val="center"/>
        <w:rPr>
          <w:rFonts w:ascii="Times New Roman" w:hAnsi="Times New Roman" w:cs="Times New Roman"/>
          <w:sz w:val="22"/>
          <w:szCs w:val="22"/>
        </w:rPr>
      </w:pPr>
      <w:r w:rsidRPr="0003541E">
        <w:rPr>
          <w:rFonts w:ascii="Times New Roman" w:hAnsi="Times New Roman" w:cs="Times New Roman"/>
          <w:sz w:val="22"/>
          <w:szCs w:val="22"/>
        </w:rPr>
        <w:t>(указать почтовый адрес)</w:t>
      </w:r>
    </w:p>
    <w:p w:rsidR="0003541E" w:rsidRDefault="0003541E" w:rsidP="0003541E">
      <w:pPr>
        <w:pStyle w:val="UNFORMATTEXT"/>
        <w:ind w:firstLine="567"/>
        <w:jc w:val="both"/>
        <w:rPr>
          <w:rFonts w:ascii="Times New Roman" w:hAnsi="Times New Roman" w:cs="Times New Roman"/>
          <w:sz w:val="28"/>
          <w:szCs w:val="28"/>
        </w:rPr>
      </w:pPr>
      <w:r w:rsidRPr="001C3967">
        <w:rPr>
          <w:rFonts w:ascii="Times New Roman" w:hAnsi="Times New Roman" w:cs="Times New Roman"/>
          <w:sz w:val="28"/>
          <w:szCs w:val="28"/>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03541E" w:rsidRPr="001C3967" w:rsidRDefault="0003541E" w:rsidP="0003541E">
      <w:pPr>
        <w:pStyle w:val="UNFORMATTEXT"/>
        <w:ind w:firstLine="567"/>
        <w:jc w:val="both"/>
        <w:rPr>
          <w:rFonts w:ascii="Times New Roman" w:hAnsi="Times New Roman" w:cs="Times New Roman"/>
          <w:sz w:val="28"/>
          <w:szCs w:val="28"/>
        </w:rPr>
      </w:pPr>
      <w:r w:rsidRPr="001C3967">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03541E" w:rsidRPr="001C3967" w:rsidRDefault="0003541E" w:rsidP="0003541E">
      <w:pPr>
        <w:pStyle w:val="UNFORMATTEXT"/>
        <w:rPr>
          <w:rFonts w:ascii="Times New Roman" w:hAnsi="Times New Roman" w:cs="Times New Roman"/>
          <w:sz w:val="28"/>
          <w:szCs w:val="28"/>
        </w:rPr>
      </w:pPr>
    </w:p>
    <w:p w:rsidR="0003541E" w:rsidRPr="001C3967" w:rsidRDefault="0003541E" w:rsidP="0003541E">
      <w:pPr>
        <w:pStyle w:val="UNFORMATTEXT"/>
        <w:rPr>
          <w:rFonts w:ascii="Times New Roman" w:hAnsi="Times New Roman" w:cs="Times New Roman"/>
          <w:sz w:val="28"/>
          <w:szCs w:val="28"/>
        </w:rPr>
      </w:pPr>
      <w:r w:rsidRPr="001C3967">
        <w:rPr>
          <w:rFonts w:ascii="Times New Roman" w:hAnsi="Times New Roman" w:cs="Times New Roman"/>
          <w:sz w:val="28"/>
          <w:szCs w:val="28"/>
        </w:rPr>
        <w:t>"___" ____________ 201__ г.</w:t>
      </w: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Заявитель (представитель) __________________________ _______________</w:t>
      </w:r>
    </w:p>
    <w:p w:rsidR="0003541E" w:rsidRPr="0003541E" w:rsidRDefault="0003541E" w:rsidP="0003541E">
      <w:pPr>
        <w:pStyle w:val="FORMATTEXT0"/>
        <w:ind w:firstLine="568"/>
        <w:jc w:val="center"/>
        <w:rPr>
          <w:rFonts w:ascii="Times New Roman" w:hAnsi="Times New Roman" w:cs="Times New Roman"/>
          <w:sz w:val="22"/>
          <w:szCs w:val="22"/>
        </w:rPr>
      </w:pPr>
      <w:r w:rsidRPr="0003541E">
        <w:rPr>
          <w:rFonts w:ascii="Times New Roman" w:hAnsi="Times New Roman" w:cs="Times New Roman"/>
          <w:sz w:val="22"/>
          <w:szCs w:val="22"/>
        </w:rPr>
        <w:t>(фамилия, имя, отчество полностью) (подпись)</w:t>
      </w: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lastRenderedPageBreak/>
        <w:t>СОГЛАСИЕ НА ОБРАБОТКУ ПЕРСОНАЛЬНЫХ ДАННЫХ*</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B63B85"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Подтверждаю свое согласие (а также согласие представляемого мною </w:t>
      </w:r>
      <w:r w:rsidRPr="00B63B85">
        <w:rPr>
          <w:rFonts w:ascii="Times New Roman" w:hAnsi="Times New Roman" w:cs="Times New Roman"/>
          <w:sz w:val="28"/>
          <w:szCs w:val="28"/>
        </w:rPr>
        <w:t xml:space="preserve">лица) в соответствии </w:t>
      </w:r>
      <w:proofErr w:type="gramStart"/>
      <w:r w:rsidRPr="00B63B85">
        <w:rPr>
          <w:rFonts w:ascii="Times New Roman" w:hAnsi="Times New Roman" w:cs="Times New Roman"/>
          <w:sz w:val="28"/>
          <w:szCs w:val="28"/>
        </w:rPr>
        <w:t>с</w:t>
      </w:r>
      <w:proofErr w:type="gramEnd"/>
      <w:r w:rsidRPr="00B63B85">
        <w:rPr>
          <w:rFonts w:ascii="Times New Roman" w:hAnsi="Times New Roman" w:cs="Times New Roman"/>
          <w:sz w:val="28"/>
          <w:szCs w:val="28"/>
        </w:rPr>
        <w:t xml:space="preserve"> </w:t>
      </w:r>
      <w:r w:rsidR="000D6820" w:rsidRPr="00B63B85">
        <w:rPr>
          <w:rFonts w:ascii="Times New Roman" w:hAnsi="Times New Roman" w:cs="Times New Roman"/>
          <w:sz w:val="28"/>
          <w:szCs w:val="28"/>
        </w:rPr>
        <w:fldChar w:fldCharType="begin"/>
      </w:r>
      <w:r w:rsidRPr="00B63B85">
        <w:rPr>
          <w:rFonts w:ascii="Times New Roman" w:hAnsi="Times New Roman" w:cs="Times New Roman"/>
          <w:sz w:val="28"/>
          <w:szCs w:val="28"/>
        </w:rPr>
        <w:instrText xml:space="preserve"> HYPERLINK "kodeks://link/d?nd=901990046"\o"’’О персональных данных (с изменениями на 14 июля 2022 года)’’</w:instrText>
      </w:r>
    </w:p>
    <w:p w:rsidR="0003541E" w:rsidRPr="00B63B85" w:rsidRDefault="0003541E" w:rsidP="0003541E">
      <w:pPr>
        <w:pStyle w:val="FORMATTEXT0"/>
        <w:ind w:firstLine="568"/>
        <w:jc w:val="both"/>
        <w:rPr>
          <w:rFonts w:ascii="Times New Roman" w:hAnsi="Times New Roman" w:cs="Times New Roman"/>
          <w:sz w:val="28"/>
          <w:szCs w:val="28"/>
        </w:rPr>
      </w:pPr>
      <w:r w:rsidRPr="00B63B85">
        <w:rPr>
          <w:rFonts w:ascii="Times New Roman" w:hAnsi="Times New Roman" w:cs="Times New Roman"/>
          <w:sz w:val="28"/>
          <w:szCs w:val="28"/>
        </w:rPr>
        <w:instrText>Федеральный закон от 27.07.2006 N 152-ФЗ</w:instrText>
      </w:r>
    </w:p>
    <w:p w:rsidR="0003541E" w:rsidRPr="001C3967" w:rsidRDefault="0003541E" w:rsidP="0003541E">
      <w:pPr>
        <w:pStyle w:val="FORMATTEXT0"/>
        <w:ind w:firstLine="568"/>
        <w:jc w:val="both"/>
        <w:rPr>
          <w:rFonts w:ascii="Times New Roman" w:hAnsi="Times New Roman" w:cs="Times New Roman"/>
          <w:sz w:val="28"/>
          <w:szCs w:val="28"/>
        </w:rPr>
      </w:pPr>
      <w:r w:rsidRPr="00B63B85">
        <w:rPr>
          <w:rFonts w:ascii="Times New Roman" w:hAnsi="Times New Roman" w:cs="Times New Roman"/>
          <w:sz w:val="28"/>
          <w:szCs w:val="28"/>
        </w:rPr>
        <w:instrText>Статус: действующая редакция (действ. с 01.09.2022)"</w:instrText>
      </w:r>
      <w:r w:rsidR="000D6820" w:rsidRPr="00B63B85">
        <w:rPr>
          <w:rFonts w:ascii="Times New Roman" w:hAnsi="Times New Roman" w:cs="Times New Roman"/>
          <w:sz w:val="28"/>
          <w:szCs w:val="28"/>
        </w:rPr>
        <w:fldChar w:fldCharType="separate"/>
      </w:r>
      <w:proofErr w:type="gramStart"/>
      <w:r w:rsidRPr="00B63B85">
        <w:rPr>
          <w:rFonts w:ascii="Times New Roman" w:hAnsi="Times New Roman" w:cs="Times New Roman"/>
          <w:sz w:val="28"/>
          <w:szCs w:val="28"/>
        </w:rPr>
        <w:t>Федеральным законом от 27 июля 2006 года № 152-ФЗ "О персональных данных" (далее - согласие), которое дается _______________(указать наименование и адрес уполномоченного органа) на осуществление действий, необходимых для обработки персональных данных в целях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0D6820" w:rsidRPr="00B63B85">
        <w:rPr>
          <w:rFonts w:ascii="Times New Roman" w:hAnsi="Times New Roman" w:cs="Times New Roman"/>
          <w:sz w:val="28"/>
          <w:szCs w:val="28"/>
        </w:rPr>
        <w:fldChar w:fldCharType="end"/>
      </w:r>
      <w:r w:rsidRPr="001C3967">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1C3967">
        <w:rPr>
          <w:rFonts w:ascii="Times New Roman" w:hAnsi="Times New Roman" w:cs="Times New Roman"/>
          <w:sz w:val="28"/>
          <w:szCs w:val="28"/>
        </w:rPr>
        <w:t>-</w:t>
      </w:r>
      <w:r>
        <w:rPr>
          <w:rFonts w:ascii="Times New Roman" w:hAnsi="Times New Roman" w:cs="Times New Roman"/>
          <w:sz w:val="28"/>
          <w:szCs w:val="28"/>
        </w:rPr>
        <w:t xml:space="preserve"> </w:t>
      </w:r>
      <w:r w:rsidRPr="001C3967">
        <w:rPr>
          <w:rFonts w:ascii="Times New Roman" w:hAnsi="Times New Roman" w:cs="Times New Roman"/>
          <w:sz w:val="28"/>
          <w:szCs w:val="28"/>
        </w:rPr>
        <w:t>муниципальная</w:t>
      </w:r>
      <w:proofErr w:type="gramEnd"/>
      <w:r w:rsidRPr="001C3967">
        <w:rPr>
          <w:rFonts w:ascii="Times New Roman" w:hAnsi="Times New Roman" w:cs="Times New Roman"/>
          <w:sz w:val="28"/>
          <w:szCs w:val="28"/>
        </w:rPr>
        <w:t xml:space="preserve"> </w:t>
      </w:r>
      <w:proofErr w:type="gramStart"/>
      <w:r w:rsidRPr="001C3967">
        <w:rPr>
          <w:rFonts w:ascii="Times New Roman" w:hAnsi="Times New Roman" w:cs="Times New Roman"/>
          <w:sz w:val="28"/>
          <w:szCs w:val="28"/>
        </w:rPr>
        <w:t>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proofErr w:type="gramEnd"/>
      <w:r w:rsidRPr="001C3967">
        <w:rPr>
          <w:rFonts w:ascii="Times New Roman" w:hAnsi="Times New Roman" w:cs="Times New Roman"/>
          <w:sz w:val="28"/>
          <w:szCs w:val="28"/>
        </w:rPr>
        <w:t xml:space="preserve">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____________(указать наименование уполномоченного органа) лично либо посредством почтового отправления и действует со дня получения указанным органом такого обращения.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"___" ____________ 201__ г.</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Заявитель (представитель) _____________________ _______________</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(фамилия, имя, отчество полностью) (подпись)</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"___" ____________ 201__ г. __________________________________</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(подпись специалиста, принявшего заявление и документы)</w:t>
      </w:r>
    </w:p>
    <w:p w:rsidR="0003541E" w:rsidRPr="001C3967" w:rsidRDefault="0003541E" w:rsidP="0003541E">
      <w:pPr>
        <w:pStyle w:val="FORMATTEXT0"/>
        <w:ind w:firstLine="568"/>
        <w:jc w:val="both"/>
        <w:rPr>
          <w:rFonts w:ascii="Times New Roman" w:hAnsi="Times New Roman" w:cs="Times New Roman"/>
          <w:sz w:val="28"/>
          <w:szCs w:val="28"/>
        </w:rPr>
      </w:pPr>
    </w:p>
    <w:p w:rsidR="0003541E" w:rsidRDefault="0003541E" w:rsidP="0003541E">
      <w:pPr>
        <w:pStyle w:val="FORMATTEXT0"/>
        <w:jc w:val="right"/>
        <w:rPr>
          <w:rFonts w:ascii="Times New Roman" w:hAnsi="Times New Roman" w:cs="Times New Roman"/>
          <w:sz w:val="28"/>
          <w:szCs w:val="28"/>
        </w:rPr>
      </w:pPr>
    </w:p>
    <w:p w:rsidR="0003541E" w:rsidRDefault="0003541E" w:rsidP="0003541E">
      <w:pPr>
        <w:pStyle w:val="FORMATTEXT0"/>
        <w:rPr>
          <w:rFonts w:ascii="Times New Roman" w:hAnsi="Times New Roman" w:cs="Times New Roman"/>
          <w:sz w:val="28"/>
          <w:szCs w:val="28"/>
        </w:rPr>
      </w:pPr>
    </w:p>
    <w:p w:rsidR="0003541E" w:rsidRDefault="0003541E" w:rsidP="0003541E">
      <w:pPr>
        <w:pStyle w:val="FORMATTEXT0"/>
        <w:rPr>
          <w:rFonts w:ascii="Times New Roman" w:hAnsi="Times New Roman" w:cs="Times New Roman"/>
          <w:sz w:val="28"/>
          <w:szCs w:val="28"/>
        </w:rPr>
      </w:pPr>
    </w:p>
    <w:p w:rsidR="0003541E" w:rsidRDefault="0003541E" w:rsidP="0003541E">
      <w:pPr>
        <w:pStyle w:val="FORMATTEXT0"/>
        <w:jc w:val="right"/>
        <w:rPr>
          <w:rFonts w:ascii="Times New Roman" w:hAnsi="Times New Roman" w:cs="Times New Roman"/>
          <w:sz w:val="28"/>
          <w:szCs w:val="28"/>
        </w:rPr>
      </w:pPr>
    </w:p>
    <w:p w:rsidR="0003541E" w:rsidRDefault="0003541E" w:rsidP="0003541E">
      <w:pPr>
        <w:pStyle w:val="FORMATTEXT0"/>
        <w:jc w:val="right"/>
        <w:rPr>
          <w:rFonts w:ascii="Times New Roman" w:hAnsi="Times New Roman" w:cs="Times New Roman"/>
          <w:sz w:val="28"/>
          <w:szCs w:val="28"/>
        </w:rPr>
      </w:pP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lastRenderedPageBreak/>
        <w:t>Приложение 2</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к административному регламенту</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предоставления муниципальной услуги</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"Перераспределение земель и (или) земельных</w:t>
      </w:r>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 xml:space="preserve">участков, находящихся в </w:t>
      </w:r>
      <w:proofErr w:type="gramStart"/>
      <w:r w:rsidRPr="001C3967">
        <w:rPr>
          <w:rFonts w:ascii="Times New Roman" w:hAnsi="Times New Roman" w:cs="Times New Roman"/>
          <w:sz w:val="28"/>
          <w:szCs w:val="28"/>
        </w:rPr>
        <w:t>муниципальной</w:t>
      </w:r>
      <w:proofErr w:type="gramEnd"/>
    </w:p>
    <w:p w:rsidR="0003541E" w:rsidRPr="001C3967" w:rsidRDefault="0003541E" w:rsidP="0003541E">
      <w:pPr>
        <w:pStyle w:val="FORMATTEXT0"/>
        <w:jc w:val="right"/>
        <w:rPr>
          <w:rFonts w:ascii="Times New Roman" w:hAnsi="Times New Roman" w:cs="Times New Roman"/>
          <w:sz w:val="28"/>
          <w:szCs w:val="28"/>
        </w:rPr>
      </w:pPr>
      <w:r w:rsidRPr="001C3967">
        <w:rPr>
          <w:rFonts w:ascii="Times New Roman" w:hAnsi="Times New Roman" w:cs="Times New Roman"/>
          <w:sz w:val="28"/>
          <w:szCs w:val="28"/>
        </w:rPr>
        <w:t>собственности, и земельных участков,</w:t>
      </w:r>
    </w:p>
    <w:p w:rsidR="0003541E" w:rsidRPr="001C3967" w:rsidRDefault="0003541E" w:rsidP="0003541E">
      <w:pPr>
        <w:pStyle w:val="FORMATTEXT0"/>
        <w:jc w:val="right"/>
        <w:rPr>
          <w:rFonts w:ascii="Times New Roman" w:hAnsi="Times New Roman" w:cs="Times New Roman"/>
          <w:sz w:val="28"/>
          <w:szCs w:val="28"/>
        </w:rPr>
      </w:pPr>
      <w:proofErr w:type="gramStart"/>
      <w:r w:rsidRPr="001C3967">
        <w:rPr>
          <w:rFonts w:ascii="Times New Roman" w:hAnsi="Times New Roman" w:cs="Times New Roman"/>
          <w:sz w:val="28"/>
          <w:szCs w:val="28"/>
        </w:rPr>
        <w:t>находящихся</w:t>
      </w:r>
      <w:proofErr w:type="gramEnd"/>
      <w:r w:rsidRPr="001C3967">
        <w:rPr>
          <w:rFonts w:ascii="Times New Roman" w:hAnsi="Times New Roman" w:cs="Times New Roman"/>
          <w:sz w:val="28"/>
          <w:szCs w:val="28"/>
        </w:rPr>
        <w:t xml:space="preserve"> в частной собственности"</w:t>
      </w:r>
    </w:p>
    <w:p w:rsidR="0003541E" w:rsidRPr="001C3967" w:rsidRDefault="0003541E" w:rsidP="0003541E">
      <w:pPr>
        <w:pStyle w:val="HEADERTEXT"/>
        <w:rPr>
          <w:rFonts w:ascii="Times New Roman" w:hAnsi="Times New Roman" w:cs="Times New Roman"/>
          <w:b/>
          <w:bCs/>
          <w:color w:val="auto"/>
          <w:sz w:val="28"/>
          <w:szCs w:val="28"/>
        </w:rPr>
      </w:pPr>
    </w:p>
    <w:p w:rsidR="0003541E" w:rsidRDefault="0003541E" w:rsidP="0003541E">
      <w:pPr>
        <w:pStyle w:val="HEADERTEXT"/>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 РАСПИСКА В ПОЛУЧЕНИИ ДОКУМЕНТОВ </w:t>
      </w:r>
    </w:p>
    <w:p w:rsidR="0003541E" w:rsidRPr="001C3967" w:rsidRDefault="0003541E" w:rsidP="0003541E">
      <w:pPr>
        <w:pStyle w:val="HEADERTEXT"/>
        <w:jc w:val="center"/>
        <w:outlineLvl w:val="3"/>
        <w:rPr>
          <w:rFonts w:ascii="Times New Roman" w:hAnsi="Times New Roman" w:cs="Times New Roman"/>
          <w:b/>
          <w:bCs/>
          <w:color w:val="auto"/>
          <w:sz w:val="28"/>
          <w:szCs w:val="28"/>
        </w:rPr>
      </w:pPr>
      <w:r w:rsidRPr="001C3967">
        <w:rPr>
          <w:rFonts w:ascii="Times New Roman" w:hAnsi="Times New Roman" w:cs="Times New Roman"/>
          <w:b/>
          <w:bCs/>
          <w:color w:val="auto"/>
          <w:sz w:val="28"/>
          <w:szCs w:val="28"/>
        </w:rPr>
        <w:t xml:space="preserve">при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________________________________________________________________</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(ФИО, наименование заявителя/ представителя)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Представленные документы</w:t>
      </w:r>
    </w:p>
    <w:tbl>
      <w:tblPr>
        <w:tblW w:w="0" w:type="auto"/>
        <w:tblInd w:w="28" w:type="dxa"/>
        <w:tblLayout w:type="fixed"/>
        <w:tblCellMar>
          <w:left w:w="90" w:type="dxa"/>
          <w:right w:w="90" w:type="dxa"/>
        </w:tblCellMar>
        <w:tblLook w:val="0000"/>
      </w:tblPr>
      <w:tblGrid>
        <w:gridCol w:w="735"/>
        <w:gridCol w:w="4500"/>
        <w:gridCol w:w="1650"/>
        <w:gridCol w:w="2190"/>
      </w:tblGrid>
      <w:tr w:rsidR="0003541E" w:rsidRPr="001C3967" w:rsidTr="00F50EC1">
        <w:tc>
          <w:tcPr>
            <w:tcW w:w="735" w:type="dxa"/>
            <w:tcBorders>
              <w:top w:val="nil"/>
              <w:left w:val="nil"/>
              <w:bottom w:val="nil"/>
              <w:right w:val="nil"/>
            </w:tcBorders>
            <w:tcMar>
              <w:top w:w="114" w:type="dxa"/>
              <w:left w:w="28" w:type="dxa"/>
              <w:bottom w:w="114" w:type="dxa"/>
              <w:right w:w="28" w:type="dxa"/>
            </w:tcMar>
          </w:tcPr>
          <w:p w:rsidR="0003541E" w:rsidRPr="001C3967" w:rsidRDefault="0003541E" w:rsidP="00F50EC1">
            <w:pPr>
              <w:rPr>
                <w:sz w:val="28"/>
                <w:szCs w:val="28"/>
              </w:rPr>
            </w:pPr>
          </w:p>
        </w:tc>
        <w:tc>
          <w:tcPr>
            <w:tcW w:w="4500" w:type="dxa"/>
            <w:tcBorders>
              <w:top w:val="nil"/>
              <w:left w:val="nil"/>
              <w:bottom w:val="nil"/>
              <w:right w:val="nil"/>
            </w:tcBorders>
            <w:tcMar>
              <w:top w:w="114" w:type="dxa"/>
              <w:left w:w="28" w:type="dxa"/>
              <w:bottom w:w="114" w:type="dxa"/>
              <w:right w:w="28" w:type="dxa"/>
            </w:tcMar>
          </w:tcPr>
          <w:p w:rsidR="0003541E" w:rsidRPr="001C3967" w:rsidRDefault="0003541E" w:rsidP="00F50EC1">
            <w:pPr>
              <w:rPr>
                <w:sz w:val="28"/>
                <w:szCs w:val="28"/>
              </w:rPr>
            </w:pPr>
          </w:p>
        </w:tc>
        <w:tc>
          <w:tcPr>
            <w:tcW w:w="1650" w:type="dxa"/>
            <w:tcBorders>
              <w:top w:val="nil"/>
              <w:left w:val="nil"/>
              <w:bottom w:val="nil"/>
              <w:right w:val="nil"/>
            </w:tcBorders>
            <w:tcMar>
              <w:top w:w="114" w:type="dxa"/>
              <w:left w:w="28" w:type="dxa"/>
              <w:bottom w:w="114" w:type="dxa"/>
              <w:right w:w="28" w:type="dxa"/>
            </w:tcMar>
          </w:tcPr>
          <w:p w:rsidR="0003541E" w:rsidRPr="001C3967" w:rsidRDefault="0003541E" w:rsidP="00F50EC1">
            <w:pPr>
              <w:rPr>
                <w:sz w:val="28"/>
                <w:szCs w:val="28"/>
              </w:rPr>
            </w:pPr>
          </w:p>
        </w:tc>
        <w:tc>
          <w:tcPr>
            <w:tcW w:w="2190" w:type="dxa"/>
            <w:tcBorders>
              <w:top w:val="nil"/>
              <w:left w:val="nil"/>
              <w:bottom w:val="nil"/>
              <w:right w:val="nil"/>
            </w:tcBorders>
            <w:tcMar>
              <w:top w:w="114" w:type="dxa"/>
              <w:left w:w="28" w:type="dxa"/>
              <w:bottom w:w="114" w:type="dxa"/>
              <w:right w:w="28" w:type="dxa"/>
            </w:tcMar>
          </w:tcPr>
          <w:p w:rsidR="0003541E" w:rsidRPr="001C3967" w:rsidRDefault="0003541E" w:rsidP="00F50EC1">
            <w:pPr>
              <w:rPr>
                <w:sz w:val="28"/>
                <w:szCs w:val="28"/>
              </w:rPr>
            </w:pPr>
          </w:p>
        </w:tc>
      </w:tr>
      <w:tr w:rsidR="0003541E" w:rsidRPr="001C3967" w:rsidTr="00F50EC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rPr>
                <w:rFonts w:ascii="Times New Roman" w:hAnsi="Times New Roman" w:cs="Times New Roman"/>
                <w:sz w:val="28"/>
                <w:szCs w:val="28"/>
              </w:rPr>
            </w:pPr>
            <w:r>
              <w:rPr>
                <w:rFonts w:ascii="Times New Roman" w:hAnsi="Times New Roman" w:cs="Times New Roman"/>
                <w:sz w:val="28"/>
                <w:szCs w:val="28"/>
              </w:rPr>
              <w:t>№</w:t>
            </w:r>
            <w:r w:rsidRPr="001C3967">
              <w:rPr>
                <w:rFonts w:ascii="Times New Roman" w:hAnsi="Times New Roman" w:cs="Times New Roman"/>
                <w:sz w:val="28"/>
                <w:szCs w:val="28"/>
              </w:rPr>
              <w:t xml:space="preserve"> </w:t>
            </w:r>
            <w:proofErr w:type="spellStart"/>
            <w:proofErr w:type="gramStart"/>
            <w:r w:rsidRPr="001C3967">
              <w:rPr>
                <w:rFonts w:ascii="Times New Roman" w:hAnsi="Times New Roman" w:cs="Times New Roman"/>
                <w:sz w:val="28"/>
                <w:szCs w:val="28"/>
              </w:rPr>
              <w:t>п</w:t>
            </w:r>
            <w:proofErr w:type="spellEnd"/>
            <w:proofErr w:type="gramEnd"/>
            <w:r w:rsidRPr="001C3967">
              <w:rPr>
                <w:rFonts w:ascii="Times New Roman" w:hAnsi="Times New Roman" w:cs="Times New Roman"/>
                <w:sz w:val="28"/>
                <w:szCs w:val="28"/>
              </w:rPr>
              <w:t>/</w:t>
            </w:r>
            <w:proofErr w:type="spellStart"/>
            <w:r w:rsidRPr="001C3967">
              <w:rPr>
                <w:rFonts w:ascii="Times New Roman" w:hAnsi="Times New Roman" w:cs="Times New Roman"/>
                <w:sz w:val="28"/>
                <w:szCs w:val="28"/>
              </w:rPr>
              <w:t>п</w:t>
            </w:r>
            <w:proofErr w:type="spellEnd"/>
            <w:r w:rsidRPr="001C3967">
              <w:rPr>
                <w:rFonts w:ascii="Times New Roman" w:hAnsi="Times New Roman" w:cs="Times New Roman"/>
                <w:sz w:val="28"/>
                <w:szCs w:val="28"/>
              </w:rPr>
              <w:t xml:space="preserve">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rPr>
                <w:rFonts w:ascii="Times New Roman" w:hAnsi="Times New Roman" w:cs="Times New Roman"/>
                <w:sz w:val="28"/>
                <w:szCs w:val="28"/>
              </w:rPr>
            </w:pPr>
            <w:r w:rsidRPr="001C3967">
              <w:rPr>
                <w:rFonts w:ascii="Times New Roman" w:hAnsi="Times New Roman" w:cs="Times New Roman"/>
                <w:sz w:val="28"/>
                <w:szCs w:val="28"/>
              </w:rPr>
              <w:t xml:space="preserve">Наименование документа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rPr>
                <w:rFonts w:ascii="Times New Roman" w:hAnsi="Times New Roman" w:cs="Times New Roman"/>
                <w:sz w:val="28"/>
                <w:szCs w:val="28"/>
              </w:rPr>
            </w:pPr>
            <w:r w:rsidRPr="001C3967">
              <w:rPr>
                <w:rFonts w:ascii="Times New Roman" w:hAnsi="Times New Roman" w:cs="Times New Roman"/>
                <w:sz w:val="28"/>
                <w:szCs w:val="28"/>
              </w:rPr>
              <w:t xml:space="preserve">Кол-во листов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rPr>
                <w:rFonts w:ascii="Times New Roman" w:hAnsi="Times New Roman" w:cs="Times New Roman"/>
                <w:sz w:val="28"/>
                <w:szCs w:val="28"/>
              </w:rPr>
            </w:pPr>
            <w:r w:rsidRPr="001C3967">
              <w:rPr>
                <w:rFonts w:ascii="Times New Roman" w:hAnsi="Times New Roman" w:cs="Times New Roman"/>
                <w:sz w:val="28"/>
                <w:szCs w:val="28"/>
              </w:rPr>
              <w:t xml:space="preserve">Примечание </w:t>
            </w:r>
          </w:p>
        </w:tc>
      </w:tr>
      <w:tr w:rsidR="0003541E" w:rsidRPr="001C3967" w:rsidTr="00F50EC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1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r w:rsidR="0003541E" w:rsidRPr="001C3967" w:rsidTr="00F50EC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2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r w:rsidR="0003541E" w:rsidRPr="001C3967" w:rsidTr="00F50EC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3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r w:rsidR="0003541E" w:rsidRPr="001C3967" w:rsidTr="00F50EC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4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r w:rsidR="0003541E" w:rsidRPr="001C3967" w:rsidTr="00F50EC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5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r w:rsidR="0003541E" w:rsidRPr="001C3967" w:rsidTr="00F50EC1">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r w:rsidRPr="001C3967">
              <w:rPr>
                <w:rFonts w:ascii="Times New Roman" w:hAnsi="Times New Roman" w:cs="Times New Roman"/>
                <w:sz w:val="28"/>
                <w:szCs w:val="28"/>
              </w:rPr>
              <w:t xml:space="preserve">6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3541E" w:rsidRPr="001C3967" w:rsidRDefault="0003541E" w:rsidP="00F50EC1">
            <w:pPr>
              <w:pStyle w:val="FORMATTEXT0"/>
              <w:jc w:val="center"/>
              <w:rPr>
                <w:rFonts w:ascii="Times New Roman" w:hAnsi="Times New Roman" w:cs="Times New Roman"/>
                <w:sz w:val="28"/>
                <w:szCs w:val="28"/>
              </w:rPr>
            </w:pPr>
          </w:p>
        </w:tc>
      </w:tr>
    </w:tbl>
    <w:p w:rsidR="0003541E" w:rsidRPr="001C3967" w:rsidRDefault="0003541E" w:rsidP="0003541E">
      <w:pPr>
        <w:rPr>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Документы сдал и один экземпляр расписки получил:</w:t>
      </w: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_____________ _____________ ___________________________________</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(дата) (подпись) (Ф.И.О. заявителя /представителя)</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Документы принял на ______ листах и зарегистрировал в журнале регистрации</w:t>
      </w:r>
    </w:p>
    <w:p w:rsidR="0003541E" w:rsidRPr="001C3967" w:rsidRDefault="0003541E" w:rsidP="0003541E">
      <w:pPr>
        <w:pStyle w:val="FORMATTEXT0"/>
        <w:ind w:firstLine="568"/>
        <w:jc w:val="both"/>
        <w:rPr>
          <w:rFonts w:ascii="Times New Roman" w:hAnsi="Times New Roman" w:cs="Times New Roman"/>
          <w:sz w:val="28"/>
          <w:szCs w:val="28"/>
        </w:rPr>
      </w:pPr>
    </w:p>
    <w:p w:rsidR="0003541E" w:rsidRPr="001C3967" w:rsidRDefault="0003541E" w:rsidP="0003541E">
      <w:pPr>
        <w:pStyle w:val="FORMATTEXT0"/>
        <w:ind w:firstLine="568"/>
        <w:jc w:val="both"/>
        <w:rPr>
          <w:rFonts w:ascii="Times New Roman" w:hAnsi="Times New Roman" w:cs="Times New Roman"/>
          <w:sz w:val="28"/>
          <w:szCs w:val="28"/>
        </w:rPr>
      </w:pPr>
      <w:r w:rsidRPr="001C3967">
        <w:rPr>
          <w:rFonts w:ascii="Times New Roman" w:hAnsi="Times New Roman" w:cs="Times New Roman"/>
          <w:sz w:val="28"/>
          <w:szCs w:val="28"/>
        </w:rPr>
        <w:t xml:space="preserve">от ________________ </w:t>
      </w:r>
      <w:r>
        <w:rPr>
          <w:rFonts w:ascii="Times New Roman" w:hAnsi="Times New Roman" w:cs="Times New Roman"/>
          <w:sz w:val="28"/>
          <w:szCs w:val="28"/>
        </w:rPr>
        <w:t>№</w:t>
      </w:r>
      <w:r w:rsidRPr="001C3967">
        <w:rPr>
          <w:rFonts w:ascii="Times New Roman" w:hAnsi="Times New Roman" w:cs="Times New Roman"/>
          <w:sz w:val="28"/>
          <w:szCs w:val="28"/>
        </w:rPr>
        <w:t xml:space="preserve"> _______________</w:t>
      </w:r>
    </w:p>
    <w:p w:rsidR="0003541E" w:rsidRPr="001C3967" w:rsidRDefault="0003541E" w:rsidP="0003541E">
      <w:pPr>
        <w:pStyle w:val="FORMATTEXT0"/>
        <w:ind w:firstLine="568"/>
        <w:jc w:val="center"/>
        <w:rPr>
          <w:rFonts w:ascii="Times New Roman" w:hAnsi="Times New Roman" w:cs="Times New Roman"/>
          <w:sz w:val="28"/>
          <w:szCs w:val="28"/>
        </w:rPr>
      </w:pPr>
      <w:r w:rsidRPr="001C3967">
        <w:rPr>
          <w:rFonts w:ascii="Times New Roman" w:hAnsi="Times New Roman" w:cs="Times New Roman"/>
          <w:sz w:val="28"/>
          <w:szCs w:val="28"/>
        </w:rPr>
        <w:t>(дата)</w:t>
      </w:r>
    </w:p>
    <w:p w:rsidR="0003541E" w:rsidRPr="001C3967" w:rsidRDefault="0003541E" w:rsidP="0003541E">
      <w:pPr>
        <w:pStyle w:val="FORMATTEXT0"/>
        <w:jc w:val="both"/>
        <w:rPr>
          <w:rFonts w:ascii="Times New Roman" w:hAnsi="Times New Roman" w:cs="Times New Roman"/>
          <w:sz w:val="28"/>
          <w:szCs w:val="28"/>
        </w:rPr>
      </w:pPr>
      <w:r w:rsidRPr="001C3967">
        <w:rPr>
          <w:rFonts w:ascii="Times New Roman" w:hAnsi="Times New Roman" w:cs="Times New Roman"/>
          <w:sz w:val="28"/>
          <w:szCs w:val="28"/>
        </w:rPr>
        <w:t>_____________________ _______________ _________________________</w:t>
      </w:r>
    </w:p>
    <w:p w:rsidR="0003541E" w:rsidRPr="001C3967" w:rsidRDefault="0003541E" w:rsidP="0003541E">
      <w:pPr>
        <w:pStyle w:val="FORMATTEXT0"/>
        <w:ind w:firstLine="568"/>
        <w:jc w:val="center"/>
        <w:rPr>
          <w:rFonts w:ascii="Times New Roman" w:eastAsia="Calibri" w:hAnsi="Times New Roman" w:cs="Times New Roman"/>
          <w:sz w:val="28"/>
          <w:szCs w:val="28"/>
        </w:rPr>
      </w:pPr>
      <w:r w:rsidRPr="001C3967">
        <w:rPr>
          <w:rFonts w:ascii="Times New Roman" w:hAnsi="Times New Roman" w:cs="Times New Roman"/>
          <w:sz w:val="28"/>
          <w:szCs w:val="28"/>
        </w:rPr>
        <w:t>(должность) (подпись) (Ф.И.О. специалиста)</w:t>
      </w:r>
    </w:p>
    <w:p w:rsidR="008C2BFD" w:rsidRPr="0016229F" w:rsidRDefault="008C2BFD" w:rsidP="00391424">
      <w:pPr>
        <w:pStyle w:val="HEADERTEXT"/>
        <w:jc w:val="center"/>
        <w:rPr>
          <w:rFonts w:ascii="Times New Roman" w:hAnsi="Times New Roman" w:cs="Times New Roman"/>
          <w:sz w:val="24"/>
          <w:szCs w:val="28"/>
        </w:rPr>
      </w:pPr>
    </w:p>
    <w:sectPr w:rsidR="008C2BFD" w:rsidRPr="0016229F" w:rsidSect="00391424">
      <w:headerReference w:type="default" r:id="rId10"/>
      <w:footerReference w:type="default" r:id="rId11"/>
      <w:pgSz w:w="11907" w:h="16840" w:code="9"/>
      <w:pgMar w:top="1418" w:right="851" w:bottom="851"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CF2" w:rsidRDefault="00AF4CF2" w:rsidP="00FC63B1">
      <w:r>
        <w:separator/>
      </w:r>
    </w:p>
  </w:endnote>
  <w:endnote w:type="continuationSeparator" w:id="0">
    <w:p w:rsidR="00AF4CF2" w:rsidRDefault="00AF4CF2"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CF2" w:rsidRDefault="00AF4CF2" w:rsidP="00FC63B1">
      <w:r>
        <w:separator/>
      </w:r>
    </w:p>
  </w:footnote>
  <w:footnote w:type="continuationSeparator" w:id="0">
    <w:p w:rsidR="00AF4CF2" w:rsidRDefault="00AF4CF2"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0D6820">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635CA4">
      <w:rPr>
        <w:noProof/>
        <w:sz w:val="24"/>
        <w:szCs w:val="24"/>
      </w:rPr>
      <w:t>2</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446D11"/>
    <w:multiLevelType w:val="hybridMultilevel"/>
    <w:tmpl w:val="B81E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1E16C6"/>
    <w:multiLevelType w:val="hybridMultilevel"/>
    <w:tmpl w:val="8D50BDFA"/>
    <w:lvl w:ilvl="0" w:tplc="D8A4C8F2">
      <w:start w:val="1"/>
      <w:numFmt w:val="decimal"/>
      <w:lvlText w:val="%1."/>
      <w:lvlJc w:val="left"/>
      <w:pPr>
        <w:ind w:left="1408" w:hanging="8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1">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5"/>
  </w:num>
  <w:num w:numId="2">
    <w:abstractNumId w:val="16"/>
  </w:num>
  <w:num w:numId="3">
    <w:abstractNumId w:val="10"/>
  </w:num>
  <w:num w:numId="4">
    <w:abstractNumId w:val="15"/>
  </w:num>
  <w:num w:numId="5">
    <w:abstractNumId w:val="9"/>
  </w:num>
  <w:num w:numId="6">
    <w:abstractNumId w:val="11"/>
  </w:num>
  <w:num w:numId="7">
    <w:abstractNumId w:val="34"/>
  </w:num>
  <w:num w:numId="8">
    <w:abstractNumId w:val="17"/>
  </w:num>
  <w:num w:numId="9">
    <w:abstractNumId w:val="3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21"/>
  </w:num>
  <w:num w:numId="14">
    <w:abstractNumId w:val="20"/>
  </w:num>
  <w:num w:numId="15">
    <w:abstractNumId w:val="5"/>
  </w:num>
  <w:num w:numId="16">
    <w:abstractNumId w:val="0"/>
  </w:num>
  <w:num w:numId="17">
    <w:abstractNumId w:val="1"/>
  </w:num>
  <w:num w:numId="18">
    <w:abstractNumId w:val="22"/>
  </w:num>
  <w:num w:numId="19">
    <w:abstractNumId w:val="6"/>
  </w:num>
  <w:num w:numId="20">
    <w:abstractNumId w:val="3"/>
  </w:num>
  <w:num w:numId="21">
    <w:abstractNumId w:val="2"/>
  </w:num>
  <w:num w:numId="22">
    <w:abstractNumId w:val="29"/>
  </w:num>
  <w:num w:numId="23">
    <w:abstractNumId w:val="30"/>
  </w:num>
  <w:num w:numId="24">
    <w:abstractNumId w:val="28"/>
  </w:num>
  <w:num w:numId="25">
    <w:abstractNumId w:val="14"/>
  </w:num>
  <w:num w:numId="26">
    <w:abstractNumId w:val="18"/>
  </w:num>
  <w:num w:numId="27">
    <w:abstractNumId w:val="23"/>
  </w:num>
  <w:num w:numId="28">
    <w:abstractNumId w:val="19"/>
  </w:num>
  <w:num w:numId="29">
    <w:abstractNumId w:val="7"/>
  </w:num>
  <w:num w:numId="30">
    <w:abstractNumId w:val="32"/>
  </w:num>
  <w:num w:numId="31">
    <w:abstractNumId w:val="24"/>
  </w:num>
  <w:num w:numId="32">
    <w:abstractNumId w:val="4"/>
  </w:num>
  <w:num w:numId="33">
    <w:abstractNumId w:val="35"/>
  </w:num>
  <w:num w:numId="34">
    <w:abstractNumId w:val="13"/>
  </w:num>
  <w:num w:numId="35">
    <w:abstractNumId w:val="8"/>
  </w:num>
  <w:num w:numId="36">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1E"/>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D6820"/>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0D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1424"/>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6A38"/>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5CA4"/>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4CF2"/>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10F"/>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173"/>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uiPriority w:val="9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7647-1CDD-406D-A307-ECD8855B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37</Pages>
  <Words>13773</Words>
  <Characters>78507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92096</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24</cp:revision>
  <cp:lastPrinted>2022-05-23T10:43:00Z</cp:lastPrinted>
  <dcterms:created xsi:type="dcterms:W3CDTF">2022-05-19T11:39:00Z</dcterms:created>
  <dcterms:modified xsi:type="dcterms:W3CDTF">2023-01-08T13:36:00Z</dcterms:modified>
</cp:coreProperties>
</file>